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12" w:rsidRPr="006B5C12" w:rsidRDefault="0084256B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231.25pt;margin-top:11.55pt;width:46.15pt;height:50.4pt;z-index:251658240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2053" DrawAspect="Content" ObjectID="_1835854673" r:id="rId9"/>
        </w:pict>
      </w:r>
      <w:r w:rsidR="006B5C12" w:rsidRPr="006B5C12">
        <w:rPr>
          <w:rFonts w:ascii="Times New Roman" w:eastAsia="Times New Roman" w:hAnsi="Times New Roman" w:cs="Times New Roman"/>
          <w:szCs w:val="20"/>
        </w:rPr>
        <w:t>ЧЕЛЯБИНСКАЯ    ОБЛАСТЬ</w:t>
      </w: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6B5C12">
        <w:rPr>
          <w:rFonts w:ascii="Times New Roman" w:eastAsia="Times New Roman" w:hAnsi="Times New Roman" w:cs="Times New Roman"/>
          <w:b/>
          <w:sz w:val="32"/>
          <w:szCs w:val="20"/>
        </w:rPr>
        <w:t>СОБРАНИЕ ДЕПУТАТОВ ЗЛАТОУСТОВСКОГО</w:t>
      </w: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6B5C12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6B5C12" w:rsidRPr="006B5C12" w:rsidRDefault="006B5C12" w:rsidP="006B5C12">
      <w:pPr>
        <w:widowControl/>
        <w:pBdr>
          <w:bottom w:val="single" w:sz="12" w:space="1" w:color="auto"/>
        </w:pBdr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5C1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5C12" w:rsidRPr="006B5C12" w:rsidRDefault="006B5C12" w:rsidP="006B5C12">
      <w:pPr>
        <w:widowControl/>
        <w:autoSpaceDE/>
        <w:autoSpaceDN/>
        <w:adjustRightInd/>
        <w:ind w:firstLine="567"/>
        <w:jc w:val="left"/>
        <w:rPr>
          <w:rFonts w:ascii="Times New Roman" w:eastAsia="Times New Roman" w:hAnsi="Times New Roman" w:cs="Times New Roman"/>
          <w:b/>
        </w:rPr>
      </w:pPr>
      <w:r w:rsidRPr="006B5C12">
        <w:rPr>
          <w:rFonts w:ascii="Times New Roman" w:eastAsia="Times New Roman" w:hAnsi="Times New Roman" w:cs="Times New Roman"/>
          <w:b/>
        </w:rPr>
        <w:t>№ __________-ЗГО                                                    от __________2025 г.</w:t>
      </w:r>
    </w:p>
    <w:p w:rsidR="006B5C12" w:rsidRPr="006B5C12" w:rsidRDefault="006B5C12" w:rsidP="006B5C12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B6963" w:rsidRDefault="009B6963" w:rsidP="009B6963">
      <w:pPr>
        <w:rPr>
          <w:rFonts w:ascii="Times New Roman" w:hAnsi="Times New Roman" w:cs="Times New Roman"/>
        </w:rPr>
      </w:pPr>
    </w:p>
    <w:p w:rsidR="009B6963" w:rsidRPr="00473876" w:rsidRDefault="009B6963" w:rsidP="00AE2DD8">
      <w:pPr>
        <w:ind w:firstLine="284"/>
        <w:rPr>
          <w:rFonts w:ascii="Times New Roman" w:hAnsi="Times New Roman" w:cs="Times New Roman"/>
        </w:rPr>
      </w:pPr>
      <w:r w:rsidRPr="00473876">
        <w:rPr>
          <w:rFonts w:ascii="Times New Roman" w:hAnsi="Times New Roman" w:cs="Times New Roman"/>
        </w:rPr>
        <w:t>О внесении изменений в решение</w:t>
      </w:r>
    </w:p>
    <w:p w:rsidR="009B6963" w:rsidRPr="00473876" w:rsidRDefault="009B6963" w:rsidP="00AE2DD8">
      <w:pPr>
        <w:ind w:firstLine="284"/>
        <w:rPr>
          <w:rFonts w:ascii="Times New Roman" w:hAnsi="Times New Roman" w:cs="Times New Roman"/>
        </w:rPr>
      </w:pPr>
      <w:r w:rsidRPr="00473876">
        <w:rPr>
          <w:rFonts w:ascii="Times New Roman" w:hAnsi="Times New Roman" w:cs="Times New Roman"/>
        </w:rPr>
        <w:t>Собрания депутатов Златоустовского городского округа</w:t>
      </w:r>
    </w:p>
    <w:p w:rsidR="009B6963" w:rsidRPr="00473876" w:rsidRDefault="009B6963" w:rsidP="00AE2DD8">
      <w:pPr>
        <w:ind w:firstLine="284"/>
        <w:rPr>
          <w:rFonts w:ascii="Times New Roman" w:hAnsi="Times New Roman" w:cs="Times New Roman"/>
        </w:rPr>
      </w:pPr>
      <w:r w:rsidRPr="00473876">
        <w:rPr>
          <w:rFonts w:ascii="Times New Roman" w:hAnsi="Times New Roman" w:cs="Times New Roman"/>
        </w:rPr>
        <w:t>от 25 декабря 2006 года № 90-ЗГО</w:t>
      </w:r>
    </w:p>
    <w:p w:rsidR="009B6963" w:rsidRPr="00473876" w:rsidRDefault="009B6963" w:rsidP="00AE2DD8">
      <w:pPr>
        <w:ind w:firstLine="284"/>
        <w:rPr>
          <w:rFonts w:ascii="Times New Roman" w:hAnsi="Times New Roman" w:cs="Times New Roman"/>
          <w:shd w:val="clear" w:color="auto" w:fill="FFFFFF"/>
        </w:rPr>
      </w:pPr>
      <w:r w:rsidRPr="00473876">
        <w:rPr>
          <w:rFonts w:ascii="Times New Roman" w:hAnsi="Times New Roman" w:cs="Times New Roman"/>
        </w:rPr>
        <w:t>«</w:t>
      </w:r>
      <w:r w:rsidRPr="00473876">
        <w:rPr>
          <w:rFonts w:ascii="Times New Roman" w:hAnsi="Times New Roman" w:cs="Times New Roman"/>
          <w:shd w:val="clear" w:color="auto" w:fill="FFFFFF"/>
        </w:rPr>
        <w:t>Об учреждении органа местной администрации</w:t>
      </w:r>
      <w:r w:rsidR="006B5C12">
        <w:rPr>
          <w:rFonts w:ascii="Times New Roman" w:hAnsi="Times New Roman" w:cs="Times New Roman"/>
          <w:shd w:val="clear" w:color="auto" w:fill="FFFFFF"/>
        </w:rPr>
        <w:t>Проект</w:t>
      </w:r>
    </w:p>
    <w:p w:rsidR="009B6963" w:rsidRPr="00473876" w:rsidRDefault="009B6963" w:rsidP="00AE2DD8">
      <w:pPr>
        <w:ind w:firstLine="284"/>
        <w:rPr>
          <w:rFonts w:ascii="Times New Roman" w:hAnsi="Times New Roman" w:cs="Times New Roman"/>
          <w:shd w:val="clear" w:color="auto" w:fill="FFFFFF"/>
        </w:rPr>
      </w:pPr>
      <w:r w:rsidRPr="00473876">
        <w:rPr>
          <w:rFonts w:ascii="Times New Roman" w:hAnsi="Times New Roman" w:cs="Times New Roman"/>
          <w:shd w:val="clear" w:color="auto" w:fill="FFFFFF"/>
        </w:rPr>
        <w:t>- Муниципального казённого учреждения</w:t>
      </w:r>
    </w:p>
    <w:p w:rsidR="009B6963" w:rsidRPr="00473876" w:rsidRDefault="009B6963" w:rsidP="00AE2DD8">
      <w:pPr>
        <w:ind w:firstLine="284"/>
      </w:pPr>
      <w:r w:rsidRPr="00473876">
        <w:rPr>
          <w:rFonts w:ascii="Times New Roman" w:hAnsi="Times New Roman" w:cs="Times New Roman"/>
          <w:shd w:val="clear" w:color="auto" w:fill="FFFFFF"/>
        </w:rPr>
        <w:t>Управление культуры Златоустовского городского округа»</w:t>
      </w:r>
    </w:p>
    <w:p w:rsidR="003F2201" w:rsidRPr="003F2201" w:rsidRDefault="003F2201" w:rsidP="003F2201">
      <w:pPr>
        <w:pStyle w:val="1"/>
        <w:rPr>
          <w:rFonts w:ascii="Times New Roman" w:hAnsi="Times New Roman" w:cs="Times New Roman"/>
        </w:rPr>
      </w:pPr>
    </w:p>
    <w:p w:rsidR="003F2201" w:rsidRPr="003F2201" w:rsidRDefault="003F2201" w:rsidP="003F2201"/>
    <w:p w:rsidR="003F2201" w:rsidRDefault="003F2201" w:rsidP="003F2201">
      <w:r>
        <w:t xml:space="preserve">В целях приведения муниципальных правовых актов Златоустовского городского округа в соответствие с действующим законодательством Российской Федерации, руководствуясь </w:t>
      </w:r>
      <w:hyperlink r:id="rId10" w:history="1">
        <w:r w:rsidRPr="008B0CD7">
          <w:rPr>
            <w:rStyle w:val="a4"/>
            <w:b w:val="0"/>
            <w:color w:val="auto"/>
          </w:rPr>
          <w:t>Федеральным законом</w:t>
        </w:r>
      </w:hyperlink>
      <w:r>
        <w:t xml:space="preserve"> от 06.10.2003 г. № 131-ФЗ «Об общих принципах организации местного самоуправления в Российской Федерации», </w:t>
      </w:r>
      <w:hyperlink r:id="rId11" w:history="1">
        <w:r w:rsidRPr="008B0CD7">
          <w:rPr>
            <w:rStyle w:val="a4"/>
            <w:b w:val="0"/>
            <w:color w:val="auto"/>
          </w:rPr>
          <w:t>Уставом</w:t>
        </w:r>
      </w:hyperlink>
      <w:r>
        <w:t xml:space="preserve"> Златоустовского городского округа, утвержденный </w:t>
      </w:r>
      <w:hyperlink r:id="rId12" w:history="1">
        <w:r w:rsidRPr="008B0CD7">
          <w:rPr>
            <w:rStyle w:val="a4"/>
            <w:b w:val="0"/>
            <w:color w:val="auto"/>
          </w:rPr>
          <w:t>решением</w:t>
        </w:r>
      </w:hyperlink>
      <w:r>
        <w:t xml:space="preserve"> Собрания депутатов Златоустовского городского округа от 23.06.2005 г. № 10-ЗГО, Собрание депутатов Златоустовского городского округа решает:</w:t>
      </w:r>
    </w:p>
    <w:p w:rsidR="003F2201" w:rsidRPr="00864507" w:rsidRDefault="003F2201" w:rsidP="00C82B67">
      <w:pPr>
        <w:numPr>
          <w:ilvl w:val="0"/>
          <w:numId w:val="2"/>
        </w:numPr>
        <w:tabs>
          <w:tab w:val="left" w:pos="993"/>
        </w:tabs>
        <w:ind w:left="0" w:firstLine="720"/>
      </w:pPr>
      <w:r>
        <w:t xml:space="preserve">Внести изменения в </w:t>
      </w:r>
      <w:hyperlink r:id="rId13" w:history="1">
        <w:r w:rsidRPr="008B0CD7">
          <w:rPr>
            <w:rStyle w:val="a4"/>
            <w:b w:val="0"/>
            <w:color w:val="auto"/>
          </w:rPr>
          <w:t>решение</w:t>
        </w:r>
      </w:hyperlink>
      <w:r>
        <w:t xml:space="preserve"> Собрания депутатов Златоустовского городского округа от 25.12.2006 г. № 90</w:t>
      </w:r>
      <w:r w:rsidR="00A37259">
        <w:t xml:space="preserve">-ЗГО </w:t>
      </w:r>
      <w:r w:rsidR="00A37259" w:rsidRPr="00A37259">
        <w:rPr>
          <w:rFonts w:ascii="Times New Roman" w:hAnsi="Times New Roman" w:cs="Times New Roman"/>
        </w:rPr>
        <w:t>«</w:t>
      </w:r>
      <w:r w:rsidR="00A37259" w:rsidRPr="00A37259">
        <w:rPr>
          <w:rFonts w:ascii="Times New Roman" w:hAnsi="Times New Roman" w:cs="Times New Roman"/>
          <w:shd w:val="clear" w:color="auto" w:fill="FFFFFF"/>
        </w:rPr>
        <w:t>Об учреждении органа местной администрации - Муниципального казённого учреждения Управление культуры Златоустовского городского округа»</w:t>
      </w:r>
      <w:r>
        <w:t xml:space="preserve"> (в редакции решений от </w:t>
      </w:r>
      <w:r w:rsidR="00A37259">
        <w:t>01.04.2008 №16-ЗГО,</w:t>
      </w:r>
      <w:r w:rsidR="00D63C32">
        <w:t xml:space="preserve">от </w:t>
      </w:r>
      <w:r w:rsidR="00A37259" w:rsidRPr="00A37259">
        <w:rPr>
          <w:rFonts w:ascii="Times New Roman" w:hAnsi="Times New Roman" w:cs="Times New Roman"/>
          <w:shd w:val="clear" w:color="auto" w:fill="FFFFFF"/>
        </w:rPr>
        <w:t>24.12.2008 № 142-ЗГО</w:t>
      </w:r>
      <w:r w:rsidRPr="00A37259">
        <w:rPr>
          <w:rFonts w:ascii="Times New Roman" w:hAnsi="Times New Roman" w:cs="Times New Roman"/>
        </w:rPr>
        <w:t xml:space="preserve">, </w:t>
      </w:r>
      <w:r w:rsidR="00D63C32">
        <w:rPr>
          <w:rFonts w:ascii="Times New Roman" w:hAnsi="Times New Roman" w:cs="Times New Roman"/>
        </w:rPr>
        <w:t xml:space="preserve">от </w:t>
      </w:r>
      <w:r w:rsidR="00A37259" w:rsidRPr="00A37259">
        <w:rPr>
          <w:rFonts w:ascii="Times New Roman" w:hAnsi="Times New Roman" w:cs="Times New Roman"/>
        </w:rPr>
        <w:t>0</w:t>
      </w:r>
      <w:r w:rsidR="00A37259" w:rsidRPr="00A37259">
        <w:rPr>
          <w:rFonts w:ascii="Times New Roman" w:hAnsi="Times New Roman" w:cs="Times New Roman"/>
          <w:shd w:val="clear" w:color="auto" w:fill="FFFFFF"/>
        </w:rPr>
        <w:t>5.03.2010 № 10-ЗГО</w:t>
      </w:r>
      <w:r>
        <w:t xml:space="preserve">, </w:t>
      </w:r>
      <w:r w:rsidR="00D63C32">
        <w:t xml:space="preserve">от </w:t>
      </w:r>
      <w:r w:rsidR="00D63C32" w:rsidRPr="00D63C32">
        <w:rPr>
          <w:rFonts w:ascii="Times New Roman" w:hAnsi="Times New Roman" w:cs="Times New Roman"/>
          <w:color w:val="22272F"/>
          <w:shd w:val="clear" w:color="auto" w:fill="FFFFFF"/>
        </w:rPr>
        <w:t>24.06.2015 № 51-ЗГО</w:t>
      </w:r>
      <w:r>
        <w:t xml:space="preserve">, </w:t>
      </w:r>
      <w:r w:rsidR="00D63C32" w:rsidRPr="00C82B67">
        <w:rPr>
          <w:rFonts w:ascii="Times New Roman" w:hAnsi="Times New Roman" w:cs="Times New Roman"/>
          <w:color w:val="22272F"/>
          <w:shd w:val="clear" w:color="auto" w:fill="FFFFFF"/>
        </w:rPr>
        <w:t>от 13.02.2019 № 4-ЗГО</w:t>
      </w:r>
      <w:r w:rsidRPr="00C82B67">
        <w:rPr>
          <w:rFonts w:ascii="Times New Roman" w:hAnsi="Times New Roman" w:cs="Times New Roman"/>
        </w:rPr>
        <w:t xml:space="preserve">, </w:t>
      </w:r>
      <w:r w:rsidR="00D63C32" w:rsidRPr="00C82B67">
        <w:rPr>
          <w:rFonts w:ascii="Times New Roman" w:hAnsi="Times New Roman" w:cs="Times New Roman"/>
        </w:rPr>
        <w:t xml:space="preserve">от </w:t>
      </w:r>
      <w:r w:rsidR="00D63C32" w:rsidRPr="00C82B67">
        <w:rPr>
          <w:rFonts w:ascii="Times New Roman" w:hAnsi="Times New Roman" w:cs="Times New Roman"/>
          <w:color w:val="22272F"/>
          <w:shd w:val="clear" w:color="auto" w:fill="FFFFFF"/>
        </w:rPr>
        <w:t>25.08</w:t>
      </w:r>
      <w:r w:rsidR="00C82B67" w:rsidRPr="00C82B67">
        <w:rPr>
          <w:rFonts w:ascii="Times New Roman" w:hAnsi="Times New Roman" w:cs="Times New Roman"/>
          <w:color w:val="22272F"/>
          <w:shd w:val="clear" w:color="auto" w:fill="FFFFFF"/>
        </w:rPr>
        <w:t>.</w:t>
      </w:r>
      <w:r w:rsidR="00D63C32" w:rsidRPr="00C82B67">
        <w:rPr>
          <w:rFonts w:ascii="Times New Roman" w:hAnsi="Times New Roman" w:cs="Times New Roman"/>
          <w:color w:val="22272F"/>
          <w:shd w:val="clear" w:color="auto" w:fill="FFFFFF"/>
        </w:rPr>
        <w:t xml:space="preserve">2022 </w:t>
      </w:r>
      <w:r w:rsidR="00C82B67" w:rsidRPr="00C82B67">
        <w:rPr>
          <w:rFonts w:ascii="Times New Roman" w:hAnsi="Times New Roman" w:cs="Times New Roman"/>
          <w:color w:val="22272F"/>
          <w:shd w:val="clear" w:color="auto" w:fill="FFFFFF"/>
        </w:rPr>
        <w:t>№</w:t>
      </w:r>
      <w:r w:rsidR="00D63C32" w:rsidRPr="00C82B67">
        <w:rPr>
          <w:rFonts w:ascii="Times New Roman" w:hAnsi="Times New Roman" w:cs="Times New Roman"/>
          <w:color w:val="22272F"/>
          <w:shd w:val="clear" w:color="auto" w:fill="FFFFFF"/>
        </w:rPr>
        <w:t> 39-ЗГО</w:t>
      </w:r>
      <w:r>
        <w:t>)</w:t>
      </w:r>
      <w:r w:rsidR="00C82B67">
        <w:t xml:space="preserve"> (далее – Решение)следующие изменения</w:t>
      </w:r>
      <w:r w:rsidR="00C82B67" w:rsidRPr="00864507">
        <w:t>:</w:t>
      </w:r>
    </w:p>
    <w:p w:rsidR="00C82B67" w:rsidRDefault="00C82B67" w:rsidP="00864507">
      <w:pPr>
        <w:numPr>
          <w:ilvl w:val="0"/>
          <w:numId w:val="3"/>
        </w:numPr>
        <w:tabs>
          <w:tab w:val="left" w:pos="1134"/>
        </w:tabs>
        <w:ind w:left="709" w:firstLine="0"/>
      </w:pPr>
      <w:r>
        <w:t>приложение к Решению изложить в следующей редакции</w:t>
      </w:r>
      <w:r w:rsidR="004E5FC8">
        <w:t xml:space="preserve"> (приложение)</w:t>
      </w:r>
      <w:r>
        <w:t>.</w:t>
      </w:r>
    </w:p>
    <w:p w:rsidR="003F2201" w:rsidRDefault="003F2201" w:rsidP="009B6963">
      <w:pPr>
        <w:pStyle w:val="af3"/>
      </w:pPr>
      <w:r>
        <w:t>2. </w:t>
      </w:r>
      <w:r w:rsidR="00C82B67">
        <w:t>Н</w:t>
      </w:r>
      <w:r>
        <w:t>ачальник</w:t>
      </w:r>
      <w:r w:rsidR="00C82B67">
        <w:t>у</w:t>
      </w:r>
      <w:r>
        <w:t xml:space="preserve"> муниципального каз</w:t>
      </w:r>
      <w:r w:rsidR="00C82B67">
        <w:t>ё</w:t>
      </w:r>
      <w:r>
        <w:t xml:space="preserve">нного учреждения Управление </w:t>
      </w:r>
      <w:r w:rsidR="00C82B67">
        <w:t>культуры</w:t>
      </w:r>
      <w:r>
        <w:t xml:space="preserve"> Златоустовского городского округа </w:t>
      </w:r>
      <w:r w:rsidR="00C82B67">
        <w:t>Соловьевой О.Ю</w:t>
      </w:r>
      <w:r>
        <w:t>. обеспечить проведение государственной регистрации изменений.</w:t>
      </w:r>
    </w:p>
    <w:p w:rsidR="003F2201" w:rsidRPr="009374DE" w:rsidRDefault="003F2201" w:rsidP="009B6963">
      <w:pPr>
        <w:pStyle w:val="af3"/>
        <w:rPr>
          <w:rFonts w:ascii="Times New Roman" w:hAnsi="Times New Roman" w:cs="Times New Roman"/>
        </w:rPr>
      </w:pPr>
      <w:r>
        <w:t>3. </w:t>
      </w:r>
      <w:r w:rsidR="009B6963" w:rsidRPr="009374DE">
        <w:rPr>
          <w:rFonts w:ascii="Times New Roman" w:hAnsi="Times New Roman" w:cs="Times New Roman"/>
        </w:rPr>
        <w:t>Пресс-службе Администрации Златоустовского городского округа (Семёнова А.Г.) </w:t>
      </w:r>
      <w:hyperlink r:id="rId14" w:anchor="/document/413185772/entry/0" w:history="1">
        <w:r w:rsidR="009B6963" w:rsidRPr="009374DE">
          <w:rPr>
            <w:rStyle w:val="af2"/>
            <w:rFonts w:ascii="Times New Roman" w:hAnsi="Times New Roman" w:cs="Times New Roman"/>
            <w:color w:val="auto"/>
            <w:u w:val="none"/>
          </w:rPr>
          <w:t>опубликовать</w:t>
        </w:r>
      </w:hyperlink>
      <w:r w:rsidR="009B6963" w:rsidRPr="009374DE">
        <w:rPr>
          <w:rFonts w:ascii="Times New Roman" w:hAnsi="Times New Roman" w:cs="Times New Roman"/>
        </w:rPr>
        <w:t> настоящее постановление в газете «Златоустовский рабочий» и разместить на </w:t>
      </w:r>
      <w:hyperlink r:id="rId15" w:tgtFrame="_blank" w:history="1">
        <w:r w:rsidR="009B6963" w:rsidRPr="009374DE">
          <w:rPr>
            <w:rStyle w:val="af2"/>
            <w:rFonts w:ascii="Times New Roman" w:hAnsi="Times New Roman" w:cs="Times New Roman"/>
            <w:color w:val="auto"/>
            <w:u w:val="none"/>
          </w:rPr>
          <w:t>официальном сайте</w:t>
        </w:r>
      </w:hyperlink>
      <w:r w:rsidR="009B6963" w:rsidRPr="009374DE">
        <w:rPr>
          <w:rFonts w:ascii="Times New Roman" w:hAnsi="Times New Roman" w:cs="Times New Roman"/>
        </w:rPr>
        <w:t> Златоустовского городского округа в сети «Интернет».</w:t>
      </w:r>
    </w:p>
    <w:p w:rsidR="003F2201" w:rsidRDefault="003F2201" w:rsidP="003F2201">
      <w:r>
        <w:t>4. Контроль исполнения настоящего решения возложить на постоянную комиссию по образованию, культуре, спорту и молодежной политики.</w:t>
      </w:r>
    </w:p>
    <w:p w:rsidR="003F2201" w:rsidRDefault="003F2201" w:rsidP="003F2201"/>
    <w:tbl>
      <w:tblPr>
        <w:tblW w:w="6587" w:type="pct"/>
        <w:tblInd w:w="108" w:type="dxa"/>
        <w:tblLook w:val="0000"/>
      </w:tblPr>
      <w:tblGrid>
        <w:gridCol w:w="10349"/>
        <w:gridCol w:w="3505"/>
      </w:tblGrid>
      <w:tr w:rsidR="003F2201" w:rsidTr="009374DE">
        <w:tc>
          <w:tcPr>
            <w:tcW w:w="3735" w:type="pct"/>
            <w:tcBorders>
              <w:top w:val="nil"/>
              <w:left w:val="nil"/>
              <w:bottom w:val="nil"/>
              <w:right w:val="nil"/>
            </w:tcBorders>
          </w:tcPr>
          <w:p w:rsidR="009374DE" w:rsidRPr="002A089D" w:rsidRDefault="003F2201" w:rsidP="00E304BD">
            <w:pPr>
              <w:pStyle w:val="ac"/>
            </w:pPr>
            <w:r>
              <w:t xml:space="preserve">Председатель </w:t>
            </w:r>
          </w:p>
          <w:p w:rsidR="003F2201" w:rsidRDefault="003F2201" w:rsidP="009374DE">
            <w:pPr>
              <w:pStyle w:val="ac"/>
            </w:pPr>
            <w:r>
              <w:t xml:space="preserve">Собрания </w:t>
            </w:r>
            <w:proofErr w:type="spellStart"/>
            <w:r>
              <w:t>депутатовЗлатоустовского</w:t>
            </w:r>
            <w:proofErr w:type="spellEnd"/>
            <w:r>
              <w:t xml:space="preserve"> городского округа</w:t>
            </w:r>
            <w:r w:rsidR="009374DE">
              <w:t xml:space="preserve">                     А.М. </w:t>
            </w:r>
            <w:proofErr w:type="spellStart"/>
            <w:r w:rsidR="009374DE">
              <w:t>Карюков</w:t>
            </w:r>
            <w:proofErr w:type="spellEnd"/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:rsidR="003F2201" w:rsidRDefault="003F2201" w:rsidP="00E304BD">
            <w:pPr>
              <w:pStyle w:val="aa"/>
              <w:jc w:val="right"/>
            </w:pPr>
          </w:p>
        </w:tc>
      </w:tr>
    </w:tbl>
    <w:p w:rsidR="003F2201" w:rsidRDefault="003F2201">
      <w:pPr>
        <w:pStyle w:val="1"/>
      </w:pPr>
    </w:p>
    <w:p w:rsidR="003F2201" w:rsidRDefault="003F2201">
      <w:pPr>
        <w:pStyle w:val="1"/>
      </w:pPr>
    </w:p>
    <w:p w:rsidR="009955C2" w:rsidRDefault="009955C2">
      <w:pPr>
        <w:ind w:firstLine="0"/>
        <w:jc w:val="right"/>
        <w:rPr>
          <w:rStyle w:val="a3"/>
          <w:b w:val="0"/>
          <w:color w:val="auto"/>
        </w:rPr>
      </w:pPr>
      <w:bookmarkStart w:id="0" w:name="sub_1"/>
    </w:p>
    <w:p w:rsidR="0043665E" w:rsidRPr="009374DE" w:rsidRDefault="003D4E5B">
      <w:pPr>
        <w:ind w:firstLine="0"/>
        <w:jc w:val="right"/>
        <w:rPr>
          <w:b/>
        </w:rPr>
      </w:pPr>
      <w:r w:rsidRPr="009374DE">
        <w:rPr>
          <w:rStyle w:val="a3"/>
          <w:b w:val="0"/>
          <w:color w:val="auto"/>
        </w:rPr>
        <w:lastRenderedPageBreak/>
        <w:t>Приложение</w:t>
      </w:r>
      <w:r w:rsidRPr="009374DE">
        <w:rPr>
          <w:rStyle w:val="a3"/>
          <w:b w:val="0"/>
          <w:color w:val="auto"/>
        </w:rPr>
        <w:br/>
        <w:t xml:space="preserve">к </w:t>
      </w:r>
      <w:hyperlink w:anchor="sub_0" w:history="1">
        <w:r w:rsidRPr="009374DE">
          <w:rPr>
            <w:rStyle w:val="a4"/>
            <w:color w:val="auto"/>
          </w:rPr>
          <w:t>решению</w:t>
        </w:r>
      </w:hyperlink>
      <w:r w:rsidRPr="009374DE">
        <w:rPr>
          <w:rStyle w:val="a3"/>
          <w:b w:val="0"/>
          <w:color w:val="auto"/>
        </w:rPr>
        <w:t xml:space="preserve"> Собрания депутатов</w:t>
      </w:r>
      <w:r w:rsidRPr="009374DE">
        <w:rPr>
          <w:rStyle w:val="a3"/>
          <w:b w:val="0"/>
          <w:color w:val="auto"/>
        </w:rPr>
        <w:br/>
        <w:t>Златоустовского городского округа</w:t>
      </w:r>
      <w:r w:rsidRPr="009374DE">
        <w:rPr>
          <w:rStyle w:val="a3"/>
          <w:b w:val="0"/>
          <w:color w:val="auto"/>
        </w:rPr>
        <w:br/>
        <w:t xml:space="preserve">от </w:t>
      </w:r>
      <w:r w:rsidR="00091195">
        <w:rPr>
          <w:rStyle w:val="a3"/>
          <w:b w:val="0"/>
          <w:color w:val="auto"/>
        </w:rPr>
        <w:t>___________</w:t>
      </w:r>
      <w:r w:rsidRPr="009374DE">
        <w:rPr>
          <w:rStyle w:val="a3"/>
          <w:b w:val="0"/>
          <w:color w:val="auto"/>
        </w:rPr>
        <w:t xml:space="preserve"> 20</w:t>
      </w:r>
      <w:r w:rsidR="00091195">
        <w:rPr>
          <w:rStyle w:val="a3"/>
          <w:b w:val="0"/>
          <w:color w:val="auto"/>
        </w:rPr>
        <w:t>2</w:t>
      </w:r>
      <w:r w:rsidRPr="009374DE">
        <w:rPr>
          <w:rStyle w:val="a3"/>
          <w:b w:val="0"/>
          <w:color w:val="auto"/>
        </w:rPr>
        <w:t xml:space="preserve">6 г. </w:t>
      </w:r>
      <w:r w:rsidR="00C6280E" w:rsidRPr="009374DE">
        <w:rPr>
          <w:rStyle w:val="a3"/>
          <w:b w:val="0"/>
          <w:color w:val="auto"/>
        </w:rPr>
        <w:t>№</w:t>
      </w:r>
      <w:r w:rsidR="00091195">
        <w:rPr>
          <w:rStyle w:val="a3"/>
          <w:b w:val="0"/>
          <w:color w:val="auto"/>
        </w:rPr>
        <w:t>______</w:t>
      </w:r>
    </w:p>
    <w:bookmarkEnd w:id="0"/>
    <w:p w:rsidR="0043665E" w:rsidRPr="009374DE" w:rsidRDefault="0043665E"/>
    <w:p w:rsidR="0043665E" w:rsidRPr="009374DE" w:rsidRDefault="003D4E5B">
      <w:pPr>
        <w:pStyle w:val="1"/>
        <w:rPr>
          <w:b w:val="0"/>
          <w:color w:val="auto"/>
        </w:rPr>
      </w:pPr>
      <w:r w:rsidRPr="009374DE">
        <w:rPr>
          <w:b w:val="0"/>
          <w:color w:val="auto"/>
        </w:rPr>
        <w:t>Положение</w:t>
      </w:r>
      <w:r w:rsidRPr="009374DE">
        <w:rPr>
          <w:b w:val="0"/>
          <w:color w:val="auto"/>
        </w:rPr>
        <w:br/>
        <w:t>об Управлении культуры Златоустовского городского округа</w:t>
      </w:r>
    </w:p>
    <w:p w:rsidR="0043665E" w:rsidRDefault="003D4E5B" w:rsidP="00C6280E">
      <w:pPr>
        <w:pStyle w:val="1"/>
      </w:pPr>
      <w:bookmarkStart w:id="1" w:name="sub_1012"/>
      <w:r>
        <w:t>1. Общие положения</w:t>
      </w:r>
      <w:bookmarkEnd w:id="1"/>
    </w:p>
    <w:p w:rsidR="0043665E" w:rsidRDefault="003D4E5B">
      <w:r>
        <w:t>1. Муниципальное казённое учреждение Управление культуры Златоустовского городского округа (далее - Управление культуры) является отраслевым органом Администрации Златоустовского городского округа, осуществляющим управление в области культуры, искусства, популяризации культурного наследия.</w:t>
      </w:r>
    </w:p>
    <w:p w:rsidR="0043665E" w:rsidRDefault="003D4E5B">
      <w:bookmarkStart w:id="2" w:name="sub_10603"/>
      <w:r>
        <w:t>2. Управление культуры является юридическим лицом и подлежит государственной регистрации в качестве муниципального казённого учреждения в соответствии с федеральным законом.</w:t>
      </w:r>
    </w:p>
    <w:bookmarkEnd w:id="2"/>
    <w:p w:rsidR="0043665E" w:rsidRDefault="003D4E5B">
      <w:r>
        <w:t>Официальное наименование: Муниципальное казённое учреждение Управление культуры Златоустовского городского округа.</w:t>
      </w:r>
    </w:p>
    <w:p w:rsidR="0043665E" w:rsidRDefault="003D4E5B">
      <w:r>
        <w:t>Сокращенное наименование: МКУ Управление культуры ЗГО.</w:t>
      </w:r>
    </w:p>
    <w:p w:rsidR="0043665E" w:rsidRDefault="003D4E5B">
      <w:bookmarkStart w:id="3" w:name="sub_10604"/>
      <w:r>
        <w:t>3. Учредителем Управления культуры и собственником имущества, закрепленным за Управлением культуры на праве оперативного управления, является муниципальное образование - Златоустовский городской округ.</w:t>
      </w:r>
    </w:p>
    <w:bookmarkEnd w:id="3"/>
    <w:p w:rsidR="0043665E" w:rsidRDefault="003D4E5B">
      <w:r>
        <w:t>Функции и полномочия учредителя Управления культуры осуществляет Администрация Златоустовского городского округа (далее - Учредитель).</w:t>
      </w:r>
    </w:p>
    <w:p w:rsidR="0043665E" w:rsidRDefault="003D4E5B">
      <w:r>
        <w:t xml:space="preserve">Юридический адрес и место нахождения Учредителя: Россия, 456200, Челябинская область, г. Златоуст, ул. </w:t>
      </w:r>
      <w:proofErr w:type="spellStart"/>
      <w:r>
        <w:t>Таганайская</w:t>
      </w:r>
      <w:proofErr w:type="spellEnd"/>
      <w:r>
        <w:t>, 1.</w:t>
      </w:r>
    </w:p>
    <w:p w:rsidR="0043665E" w:rsidRDefault="003D4E5B">
      <w:r>
        <w:t xml:space="preserve">Функции и полномочия собственника имущества Управления культуры осуществляет </w:t>
      </w:r>
      <w:r w:rsidR="008B0CD7" w:rsidRPr="008B0CD7">
        <w:rPr>
          <w:rFonts w:ascii="Times New Roman" w:hAnsi="Times New Roman" w:cs="Times New Roman"/>
          <w:shd w:val="clear" w:color="auto" w:fill="FFFFFF"/>
        </w:rPr>
        <w:t>Комитет по управлению имуществом Златоустовского городского округа</w:t>
      </w:r>
      <w:r w:rsidRPr="008B0CD7">
        <w:rPr>
          <w:rFonts w:ascii="Times New Roman" w:hAnsi="Times New Roman" w:cs="Times New Roman"/>
        </w:rPr>
        <w:t>.</w:t>
      </w:r>
    </w:p>
    <w:p w:rsidR="0043665E" w:rsidRDefault="003D4E5B">
      <w:r>
        <w:t xml:space="preserve">Юридический адрес и место нахождение </w:t>
      </w:r>
      <w:r w:rsidR="008B0CD7">
        <w:t>собственника имущества</w:t>
      </w:r>
      <w:r>
        <w:t xml:space="preserve">: Россия, 456200, Челябинская область, г. Златоуст, ул. </w:t>
      </w:r>
      <w:proofErr w:type="spellStart"/>
      <w:r>
        <w:t>Таганайская</w:t>
      </w:r>
      <w:proofErr w:type="spellEnd"/>
      <w:r>
        <w:t>, 1.</w:t>
      </w:r>
    </w:p>
    <w:p w:rsidR="0043665E" w:rsidRDefault="003D4E5B">
      <w:bookmarkStart w:id="4" w:name="sub_1004"/>
      <w:r>
        <w:t>4. Управление культуры в своей деятельности подчиняется Администрации Златоустовского городского округа и несет ответственность перед Администрацией Златоустовского городского округа за выполнение возложенных на него задач.</w:t>
      </w:r>
    </w:p>
    <w:p w:rsidR="0043665E" w:rsidRDefault="003D4E5B">
      <w:bookmarkStart w:id="5" w:name="sub_1005"/>
      <w:bookmarkEnd w:id="4"/>
      <w:r>
        <w:t xml:space="preserve">5. Управление культуры в своей деятельности руководствуется </w:t>
      </w:r>
      <w:hyperlink r:id="rId16" w:history="1">
        <w:r w:rsidRPr="00A31162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Федерации, </w:t>
      </w:r>
      <w:hyperlink r:id="rId17" w:history="1">
        <w:r w:rsidR="00A31162" w:rsidRPr="00A31162">
          <w:rPr>
            <w:rStyle w:val="a4"/>
            <w:b w:val="0"/>
            <w:color w:val="auto"/>
          </w:rPr>
          <w:t>законодательством</w:t>
        </w:r>
      </w:hyperlink>
      <w:r>
        <w:t>Челябинской области, нормативными правовыми актами Златоустовского городского округа</w:t>
      </w:r>
      <w:r w:rsidR="00A31162">
        <w:t xml:space="preserve"> и</w:t>
      </w:r>
      <w:r>
        <w:t xml:space="preserve"> настоящим Положением.</w:t>
      </w:r>
    </w:p>
    <w:bookmarkEnd w:id="5"/>
    <w:p w:rsidR="0043665E" w:rsidRPr="005E1974" w:rsidRDefault="003D4E5B">
      <w:r>
        <w:t>6</w:t>
      </w:r>
      <w:r w:rsidRPr="004E5FC8">
        <w:t>.</w:t>
      </w:r>
      <w:r w:rsidR="004E5FC8" w:rsidRPr="005E1974">
        <w:rPr>
          <w:rFonts w:ascii="Times New Roman" w:hAnsi="Times New Roman" w:cs="Times New Roman"/>
          <w:shd w:val="clear" w:color="auto" w:fill="FFFFFF"/>
        </w:rPr>
        <w:t>В систему </w:t>
      </w:r>
      <w:r w:rsidR="004E5FC8" w:rsidRPr="005E1974">
        <w:rPr>
          <w:rStyle w:val="af5"/>
          <w:rFonts w:ascii="Times New Roman" w:hAnsi="Times New Roman" w:cs="Times New Roman"/>
          <w:i w:val="0"/>
          <w:iCs w:val="0"/>
          <w:shd w:val="clear" w:color="auto" w:fill="FFFFFF"/>
        </w:rPr>
        <w:t>Управления</w:t>
      </w:r>
      <w:r w:rsidR="004E5FC8" w:rsidRPr="005E1974">
        <w:rPr>
          <w:rFonts w:ascii="Times New Roman" w:hAnsi="Times New Roman" w:cs="Times New Roman"/>
          <w:shd w:val="clear" w:color="auto" w:fill="FFFFFF"/>
        </w:rPr>
        <w:t> </w:t>
      </w:r>
      <w:r w:rsidR="004E5FC8" w:rsidRPr="005E1974">
        <w:rPr>
          <w:rStyle w:val="af5"/>
          <w:rFonts w:ascii="Times New Roman" w:hAnsi="Times New Roman" w:cs="Times New Roman"/>
          <w:i w:val="0"/>
          <w:iCs w:val="0"/>
          <w:shd w:val="clear" w:color="auto" w:fill="FFFFFF"/>
        </w:rPr>
        <w:t>культуры</w:t>
      </w:r>
      <w:r w:rsidR="004E5FC8" w:rsidRPr="005E1974">
        <w:rPr>
          <w:rFonts w:ascii="Times New Roman" w:hAnsi="Times New Roman" w:cs="Times New Roman"/>
          <w:shd w:val="clear" w:color="auto" w:fill="FFFFFF"/>
        </w:rPr>
        <w:t> входят муниципальные учреждения культуры и искусства Златоустовского городского округа и муниципальное бюджетное учреждение «Центр хозяйственного обслуживания» Златоустовского городского округа.</w:t>
      </w:r>
    </w:p>
    <w:p w:rsidR="0043665E" w:rsidRDefault="003D4E5B">
      <w:bookmarkStart w:id="6" w:name="sub_1007"/>
      <w:r>
        <w:t>7. Управление культуры является казённым учреждением и финансируется из бюджета Златоустовского городского округа на основе сметы доходов и расходов.</w:t>
      </w:r>
    </w:p>
    <w:p w:rsidR="0043665E" w:rsidRPr="00B90E02" w:rsidRDefault="003D4E5B">
      <w:pPr>
        <w:rPr>
          <w:color w:val="FF0000"/>
        </w:rPr>
      </w:pPr>
      <w:bookmarkStart w:id="7" w:name="sub_1008"/>
      <w:bookmarkEnd w:id="6"/>
      <w:r>
        <w:t xml:space="preserve">8. </w:t>
      </w:r>
      <w:r w:rsidRPr="004E5FC8">
        <w:t>Управление культуры является главным распорядителем бюджетных средств Златоустовского городского округа, выделяемых на развитие культуры.</w:t>
      </w:r>
    </w:p>
    <w:p w:rsidR="0043665E" w:rsidRDefault="003D4E5B">
      <w:bookmarkStart w:id="8" w:name="sub_1009"/>
      <w:bookmarkEnd w:id="7"/>
      <w:r>
        <w:t xml:space="preserve">9. Управление культуры наделяется муниципальным имуществом, которое закрепляется за ним на праве оперативного управления в соответствии с </w:t>
      </w:r>
      <w:hyperlink r:id="rId18" w:history="1">
        <w:r w:rsidRPr="006E1096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43665E" w:rsidRDefault="003D4E5B">
      <w:bookmarkStart w:id="9" w:name="sub_1010"/>
      <w:bookmarkEnd w:id="8"/>
      <w:r>
        <w:t xml:space="preserve">10. Управление культуры имеет фирменное наименование, обособленное имущество на праве оперативного управления, самостоятельный баланс, расчетный и иные счета в банках. Управление культуры приобретает и осуществляет имущественные и иные права и обязанности в соответствии с </w:t>
      </w:r>
      <w:hyperlink r:id="rId19" w:history="1">
        <w:r w:rsidRPr="006E1096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Федерации, </w:t>
      </w:r>
      <w:hyperlink r:id="rId20" w:history="1">
        <w:r w:rsidR="006E1096" w:rsidRPr="006E1096">
          <w:rPr>
            <w:rStyle w:val="a4"/>
            <w:b w:val="0"/>
            <w:color w:val="auto"/>
          </w:rPr>
          <w:t>законодательством</w:t>
        </w:r>
      </w:hyperlink>
      <w:r>
        <w:t>Челябинской области и нормативными правовыми актами Златоустовского городского округа, выступает в соответствии с Уставом Златоустовского городского округа в суде без доверенности.</w:t>
      </w:r>
    </w:p>
    <w:p w:rsidR="0043665E" w:rsidRDefault="003D4E5B">
      <w:bookmarkStart w:id="10" w:name="sub_1011"/>
      <w:bookmarkEnd w:id="9"/>
      <w:r>
        <w:t xml:space="preserve">11. Управление культуры имеет круглую печать со своим полным фирменным </w:t>
      </w:r>
      <w:r>
        <w:lastRenderedPageBreak/>
        <w:t>наименованием, штампы, бланки с официальными символами Златоустовского городского округа, другие средства индивидуализации.</w:t>
      </w:r>
    </w:p>
    <w:bookmarkEnd w:id="10"/>
    <w:p w:rsidR="0043665E" w:rsidRDefault="003D4E5B">
      <w:r>
        <w:t>Место нахождения Управления культуры: Россия, 456228, Челябинская область,г. Златоуст, улица Космонавтов, дом 1.</w:t>
      </w:r>
    </w:p>
    <w:p w:rsidR="0043665E" w:rsidRDefault="003D4E5B">
      <w:r>
        <w:t>Юридический и почтовый адрес: Космонавтов улица, дом 1, гор. Златоуст Челябинской области, 456228, Россия.</w:t>
      </w:r>
    </w:p>
    <w:p w:rsidR="0043665E" w:rsidRDefault="0043665E"/>
    <w:p w:rsidR="0043665E" w:rsidRDefault="003D4E5B">
      <w:pPr>
        <w:pStyle w:val="1"/>
      </w:pPr>
      <w:bookmarkStart w:id="11" w:name="sub_1017"/>
      <w:r>
        <w:t xml:space="preserve">2. </w:t>
      </w:r>
      <w:r w:rsidR="00191066">
        <w:t>Цели и</w:t>
      </w:r>
      <w:r>
        <w:t xml:space="preserve"> задачи Управления культуры</w:t>
      </w:r>
      <w:bookmarkEnd w:id="11"/>
    </w:p>
    <w:p w:rsidR="0043665E" w:rsidRPr="00F87574" w:rsidRDefault="003D4E5B">
      <w:pPr>
        <w:rPr>
          <w:color w:val="FF0000"/>
        </w:rPr>
      </w:pPr>
      <w:r>
        <w:t xml:space="preserve">12. На Управление культуры возлагается решение вопросов местного значения в сфере культуры, отнесенных </w:t>
      </w:r>
      <w:r w:rsidRPr="008237B1">
        <w:t>к компетенции</w:t>
      </w:r>
      <w:r w:rsidR="00633BDF" w:rsidRPr="008237B1">
        <w:t xml:space="preserve"> Златоустовского городского округа законодательством Российской Федерации, законодательством Челябинской области, решениями</w:t>
      </w:r>
      <w:r w:rsidRPr="008237B1">
        <w:t xml:space="preserve"> органов местного самоуправления</w:t>
      </w:r>
      <w:r w:rsidR="00633BDF" w:rsidRPr="008237B1">
        <w:t xml:space="preserve"> Златоустовского городского округа</w:t>
      </w:r>
      <w:r w:rsidRPr="008237B1">
        <w:t>.</w:t>
      </w:r>
    </w:p>
    <w:p w:rsidR="0043665E" w:rsidRDefault="003D4E5B">
      <w:r>
        <w:t>Управление культуры вправе осуществлять государственные полномочия в сфере культуры в случае их передачи Златоустовскому городскому округу законами Российской Федерации, законами Челябинской области.</w:t>
      </w:r>
    </w:p>
    <w:p w:rsidR="00633BDF" w:rsidRPr="003C0D92" w:rsidRDefault="00633BDF" w:rsidP="00633BDF">
      <w:pPr>
        <w:rPr>
          <w:rFonts w:ascii="PT Serif" w:hAnsi="PT Serif"/>
          <w:sz w:val="16"/>
          <w:szCs w:val="16"/>
          <w:shd w:val="clear" w:color="auto" w:fill="FFFFFF"/>
        </w:rPr>
      </w:pPr>
      <w:r>
        <w:t xml:space="preserve">13. </w:t>
      </w:r>
      <w:r w:rsidRPr="0012345A">
        <w:rPr>
          <w:rFonts w:ascii="Times New Roman" w:hAnsi="Times New Roman" w:cs="Times New Roman"/>
          <w:shd w:val="clear" w:color="auto" w:fill="FFFFFF"/>
        </w:rPr>
        <w:t>Основной целью деятельности Управления</w:t>
      </w:r>
      <w:r>
        <w:rPr>
          <w:rFonts w:ascii="Times New Roman" w:hAnsi="Times New Roman" w:cs="Times New Roman"/>
          <w:shd w:val="clear" w:color="auto" w:fill="FFFFFF"/>
        </w:rPr>
        <w:t xml:space="preserve"> культуры является обеспечение условий для реализации конституционных прав граждан в сфере культуры, с целью </w:t>
      </w:r>
      <w:r w:rsidRPr="003C0D92">
        <w:rPr>
          <w:rFonts w:ascii="Times New Roman" w:hAnsi="Times New Roman" w:cs="Times New Roman"/>
          <w:shd w:val="clear" w:color="auto" w:fill="FFFFFF"/>
        </w:rPr>
        <w:t>формирования гармонично развитой личности, разделяющей традиционные российские духовно-нравственные ценности, укрепление единства и сплоченности российского общества</w:t>
      </w:r>
      <w:r w:rsidRPr="003C0D92">
        <w:rPr>
          <w:rFonts w:ascii="PT Serif" w:hAnsi="PT Serif"/>
          <w:sz w:val="16"/>
          <w:szCs w:val="16"/>
          <w:shd w:val="clear" w:color="auto" w:fill="FFFFFF"/>
        </w:rPr>
        <w:t>.</w:t>
      </w:r>
    </w:p>
    <w:p w:rsidR="0043665E" w:rsidRDefault="003D4E5B">
      <w:bookmarkStart w:id="12" w:name="sub_1014"/>
      <w:r>
        <w:t>1</w:t>
      </w:r>
      <w:r w:rsidR="00633BDF">
        <w:t>4</w:t>
      </w:r>
      <w:r>
        <w:t>. Основными направлениями деятельности Управления культуры являются:</w:t>
      </w:r>
    </w:p>
    <w:p w:rsidR="0043665E" w:rsidRDefault="003D4E5B">
      <w:bookmarkStart w:id="13" w:name="sub_10607"/>
      <w:bookmarkEnd w:id="12"/>
      <w:r>
        <w:t>1) организация библиотечного обслуживания населения, комплектование и обеспечение сохранности библиотечных фондов библиотек Златоустовского городского округа</w:t>
      </w:r>
      <w:r w:rsidR="00F87574">
        <w:t xml:space="preserve"> Челябинской области</w:t>
      </w:r>
      <w:r>
        <w:t>;</w:t>
      </w:r>
    </w:p>
    <w:p w:rsidR="0043665E" w:rsidRDefault="003D4E5B">
      <w:bookmarkStart w:id="14" w:name="sub_10608"/>
      <w:bookmarkEnd w:id="13"/>
      <w:r>
        <w:t>2) создание условий для организации досуга и обеспечения жителей Златоустовского городского округа</w:t>
      </w:r>
      <w:r w:rsidR="00F87574">
        <w:t xml:space="preserve"> Челябинской области </w:t>
      </w:r>
      <w:r>
        <w:t xml:space="preserve">услугами </w:t>
      </w:r>
      <w:r w:rsidR="00F87574">
        <w:t>муниципальных учреждений</w:t>
      </w:r>
      <w:r>
        <w:t xml:space="preserve"> культуры;</w:t>
      </w:r>
    </w:p>
    <w:p w:rsidR="00F87574" w:rsidRPr="00F87574" w:rsidRDefault="00F87574">
      <w:r>
        <w:t xml:space="preserve">3) организация предоставления дополнительного образования в </w:t>
      </w:r>
      <w:r w:rsidR="00B90E02">
        <w:t>сфере культуры и</w:t>
      </w:r>
      <w:r>
        <w:t xml:space="preserve"> искусства</w:t>
      </w:r>
      <w:r w:rsidRPr="00F87574">
        <w:t>;</w:t>
      </w:r>
    </w:p>
    <w:bookmarkEnd w:id="14"/>
    <w:p w:rsidR="0043665E" w:rsidRDefault="00F87574">
      <w:r w:rsidRPr="00F87574">
        <w:t>4</w:t>
      </w:r>
      <w:r w:rsidR="003D4E5B">
        <w:t>) популяризация объектов культурного наследия, находящихся в собственности Златоустовского городского округа</w:t>
      </w:r>
      <w:r w:rsidR="006632A8">
        <w:t>.</w:t>
      </w:r>
    </w:p>
    <w:p w:rsidR="0043665E" w:rsidRDefault="003D4E5B">
      <w:bookmarkStart w:id="15" w:name="sub_1015"/>
      <w:r>
        <w:t>1</w:t>
      </w:r>
      <w:r w:rsidR="00633BDF">
        <w:t>5</w:t>
      </w:r>
      <w:r>
        <w:t>. Задачами Управления культуры являются:</w:t>
      </w:r>
    </w:p>
    <w:p w:rsidR="0043665E" w:rsidRDefault="003D4E5B">
      <w:bookmarkStart w:id="16" w:name="sub_10610"/>
      <w:bookmarkEnd w:id="15"/>
      <w:r>
        <w:t>1) создание в Златоустовском городском округе благоприятной культурной среды для воспитания и развития личности, формирования у жителей позитивных ценностных установок;</w:t>
      </w:r>
    </w:p>
    <w:p w:rsidR="0043665E" w:rsidRDefault="003D4E5B">
      <w:bookmarkStart w:id="17" w:name="sub_10611"/>
      <w:bookmarkEnd w:id="16"/>
      <w:r>
        <w:t>2) обеспечение культурного обслуживания населения с учетом культурных интересов и потребностей различных социально-возрастных групп;</w:t>
      </w:r>
    </w:p>
    <w:p w:rsidR="0043665E" w:rsidRDefault="003D4E5B">
      <w:bookmarkStart w:id="18" w:name="sub_10612"/>
      <w:bookmarkEnd w:id="17"/>
      <w:r>
        <w:t xml:space="preserve">3) создание </w:t>
      </w:r>
      <w:r w:rsidR="001446D6">
        <w:t xml:space="preserve">благоприятной культурной среды </w:t>
      </w:r>
      <w:r>
        <w:t xml:space="preserve">для </w:t>
      </w:r>
      <w:r w:rsidR="001446D6">
        <w:t xml:space="preserve">развития творческой личности, </w:t>
      </w:r>
      <w:r>
        <w:t>культурно-творческой деятельности</w:t>
      </w:r>
      <w:r w:rsidR="001446D6">
        <w:t xml:space="preserve"> граждан</w:t>
      </w:r>
      <w:r>
        <w:t>, эстетического и художественного воспитания населения</w:t>
      </w:r>
      <w:r w:rsidR="001446D6">
        <w:t>, формирование у жителей округа позитивных и ценностных установок</w:t>
      </w:r>
      <w:r>
        <w:t>;</w:t>
      </w:r>
    </w:p>
    <w:p w:rsidR="0043665E" w:rsidRDefault="003D4E5B">
      <w:bookmarkStart w:id="19" w:name="sub_10613"/>
      <w:bookmarkEnd w:id="18"/>
      <w:r>
        <w:t>4) обеспечение доступности</w:t>
      </w:r>
      <w:r w:rsidR="001446D6">
        <w:t xml:space="preserve"> для граждан</w:t>
      </w:r>
      <w:r w:rsidR="006632A8">
        <w:t xml:space="preserve"> культурных ценностей и</w:t>
      </w:r>
      <w:r>
        <w:t xml:space="preserve"> культур</w:t>
      </w:r>
      <w:r w:rsidR="006632A8">
        <w:t>ной жизни</w:t>
      </w:r>
      <w:r w:rsidR="006632A8" w:rsidRPr="006632A8">
        <w:t>;</w:t>
      </w:r>
    </w:p>
    <w:p w:rsidR="0043665E" w:rsidRDefault="003D4E5B">
      <w:bookmarkStart w:id="20" w:name="sub_10614"/>
      <w:bookmarkEnd w:id="19"/>
      <w:r>
        <w:t>5) популяризация культурного</w:t>
      </w:r>
      <w:r w:rsidR="001446D6">
        <w:t>и исторического</w:t>
      </w:r>
      <w:r>
        <w:t xml:space="preserve"> наследия Златоустовского городского округа</w:t>
      </w:r>
      <w:r w:rsidR="001446D6">
        <w:t xml:space="preserve"> Челябинской области</w:t>
      </w:r>
      <w:r>
        <w:t>;</w:t>
      </w:r>
    </w:p>
    <w:p w:rsidR="0043665E" w:rsidRDefault="003D4E5B">
      <w:bookmarkStart w:id="21" w:name="sub_10615"/>
      <w:bookmarkEnd w:id="20"/>
      <w:r>
        <w:t>6) обеспечение эффективной работы подведомственных учреждений культуры</w:t>
      </w:r>
      <w:r w:rsidR="00B90E02">
        <w:t xml:space="preserve"> и дополнительного образования</w:t>
      </w:r>
      <w:r w:rsidR="00373295">
        <w:t>, реализующих образовательные программы в области искусства</w:t>
      </w:r>
      <w:r w:rsidR="00B90E02">
        <w:t xml:space="preserve"> (далее – подведомственные учреждения культуры</w:t>
      </w:r>
      <w:r w:rsidR="000A5739">
        <w:t>, сфера культуры</w:t>
      </w:r>
      <w:r w:rsidR="00B90E02">
        <w:t>)</w:t>
      </w:r>
      <w:r>
        <w:t>;</w:t>
      </w:r>
    </w:p>
    <w:bookmarkEnd w:id="21"/>
    <w:p w:rsidR="0043665E" w:rsidRDefault="003D4E5B">
      <w:r>
        <w:t xml:space="preserve">7) </w:t>
      </w:r>
      <w:r w:rsidR="006632A8">
        <w:t>сохранение и развитие системы учреждений культуры.</w:t>
      </w:r>
    </w:p>
    <w:p w:rsidR="005370D5" w:rsidRPr="008237B1" w:rsidRDefault="005370D5"/>
    <w:p w:rsidR="00191066" w:rsidRPr="00191066" w:rsidRDefault="00191066" w:rsidP="00191066">
      <w:pPr>
        <w:jc w:val="center"/>
        <w:rPr>
          <w:b/>
        </w:rPr>
      </w:pPr>
      <w:r w:rsidRPr="002A089D">
        <w:rPr>
          <w:b/>
        </w:rPr>
        <w:t>3</w:t>
      </w:r>
      <w:r w:rsidRPr="00191066">
        <w:rPr>
          <w:b/>
        </w:rPr>
        <w:t>. Функции Управления культуры</w:t>
      </w:r>
    </w:p>
    <w:p w:rsidR="0043665E" w:rsidRDefault="003D4E5B">
      <w:r>
        <w:t>1</w:t>
      </w:r>
      <w:r w:rsidR="00D154D2">
        <w:t>6</w:t>
      </w:r>
      <w:r>
        <w:t>. Для достижения установленных настоящим Положением целей Управление культуры выполняет следующие функции:</w:t>
      </w:r>
    </w:p>
    <w:p w:rsidR="0043665E" w:rsidRDefault="003D4E5B">
      <w:r>
        <w:t>1) </w:t>
      </w:r>
      <w:r w:rsidR="005370D5">
        <w:t>разрабатывает проекты нормативных правовых актов органов местного самоуправления Златоустовского городского округа Челябинской области по вопросам, относящимся к сфере культуры</w:t>
      </w:r>
      <w:r>
        <w:t>;</w:t>
      </w:r>
    </w:p>
    <w:p w:rsidR="000A5739" w:rsidRDefault="000A5739">
      <w:r>
        <w:t xml:space="preserve">2) </w:t>
      </w:r>
      <w:r w:rsidRPr="000A5739">
        <w:rPr>
          <w:rFonts w:ascii="Times New Roman" w:hAnsi="Times New Roman" w:cs="Times New Roman"/>
          <w:shd w:val="clear" w:color="auto" w:fill="FFFFFF"/>
        </w:rPr>
        <w:t xml:space="preserve">принимает участие в формировании проекта бюджета Златоустовского городского округа </w:t>
      </w:r>
      <w:r w:rsidR="00210305">
        <w:lastRenderedPageBreak/>
        <w:t>Челябинской области</w:t>
      </w:r>
      <w:r w:rsidRPr="000A5739">
        <w:rPr>
          <w:rFonts w:ascii="Times New Roman" w:hAnsi="Times New Roman" w:cs="Times New Roman"/>
          <w:shd w:val="clear" w:color="auto" w:fill="FFFFFF"/>
        </w:rPr>
        <w:t xml:space="preserve">в части финансирования сферы </w:t>
      </w:r>
      <w:r>
        <w:rPr>
          <w:rFonts w:ascii="Times New Roman" w:hAnsi="Times New Roman" w:cs="Times New Roman"/>
          <w:shd w:val="clear" w:color="auto" w:fill="FFFFFF"/>
        </w:rPr>
        <w:t>культуры</w:t>
      </w:r>
      <w:r w:rsidRPr="000A5739">
        <w:rPr>
          <w:rFonts w:ascii="Times New Roman" w:hAnsi="Times New Roman" w:cs="Times New Roman"/>
          <w:shd w:val="clear" w:color="auto" w:fill="FFFFFF"/>
        </w:rPr>
        <w:t>;</w:t>
      </w:r>
    </w:p>
    <w:p w:rsidR="00327A0C" w:rsidRPr="00327A0C" w:rsidRDefault="00F7556C">
      <w:pPr>
        <w:rPr>
          <w:rFonts w:ascii="Times New Roman" w:hAnsi="Times New Roman" w:cs="Times New Roman"/>
        </w:rPr>
      </w:pPr>
      <w:r>
        <w:t>3</w:t>
      </w:r>
      <w:r w:rsidR="00327A0C">
        <w:t xml:space="preserve">) </w:t>
      </w:r>
      <w:r w:rsidR="00327A0C" w:rsidRPr="00327A0C">
        <w:rPr>
          <w:rFonts w:ascii="Times New Roman" w:hAnsi="Times New Roman" w:cs="Times New Roman"/>
          <w:shd w:val="clear" w:color="auto" w:fill="FFFFFF"/>
        </w:rPr>
        <w:t>разрабатывает</w:t>
      </w:r>
      <w:r w:rsidR="0024491D">
        <w:rPr>
          <w:rFonts w:ascii="Times New Roman" w:hAnsi="Times New Roman" w:cs="Times New Roman"/>
          <w:shd w:val="clear" w:color="auto" w:fill="FFFFFF"/>
        </w:rPr>
        <w:t>,</w:t>
      </w:r>
      <w:r w:rsidR="00327A0C" w:rsidRPr="00327A0C">
        <w:rPr>
          <w:rFonts w:ascii="Times New Roman" w:hAnsi="Times New Roman" w:cs="Times New Roman"/>
          <w:shd w:val="clear" w:color="auto" w:fill="FFFFFF"/>
        </w:rPr>
        <w:t xml:space="preserve"> реализует муниципальные программы и проекты в сфере </w:t>
      </w:r>
      <w:r w:rsidR="00327A0C">
        <w:rPr>
          <w:rFonts w:ascii="Times New Roman" w:hAnsi="Times New Roman" w:cs="Times New Roman"/>
          <w:shd w:val="clear" w:color="auto" w:fill="FFFFFF"/>
        </w:rPr>
        <w:t>культуры, контролирует их реализацию и целевое финансирование в пределах своей компетенции</w:t>
      </w:r>
      <w:r w:rsidR="00327A0C" w:rsidRPr="00327A0C">
        <w:rPr>
          <w:rFonts w:ascii="Times New Roman" w:hAnsi="Times New Roman" w:cs="Times New Roman"/>
          <w:shd w:val="clear" w:color="auto" w:fill="FFFFFF"/>
        </w:rPr>
        <w:t>;</w:t>
      </w:r>
    </w:p>
    <w:p w:rsidR="0043665E" w:rsidRDefault="00F7556C">
      <w:r>
        <w:t>4</w:t>
      </w:r>
      <w:r w:rsidR="003D4E5B">
        <w:t>) </w:t>
      </w:r>
      <w:r w:rsidR="00327A0C" w:rsidRPr="00B90E02">
        <w:rPr>
          <w:rFonts w:ascii="Times New Roman" w:hAnsi="Times New Roman" w:cs="Times New Roman"/>
          <w:shd w:val="clear" w:color="auto" w:fill="FFFFFF"/>
        </w:rPr>
        <w:t>осуществляет бюджетные полномочия главного распорядителя средств бюджета Златоустовского городского округа, предусмотренных на содержание Управления культуры и реализацию возложенных на него полномочий;</w:t>
      </w:r>
    </w:p>
    <w:p w:rsidR="009D5EAA" w:rsidRPr="009D5EAA" w:rsidRDefault="00F7556C">
      <w:r>
        <w:t>5</w:t>
      </w:r>
      <w:r w:rsidR="003D4E5B">
        <w:t>)</w:t>
      </w:r>
      <w:r w:rsidR="009D5EAA">
        <w:t xml:space="preserve"> осуществляет отдельные функции и полномочия учредителя подведомственных учреждений культуры в случае их передачи в установленном порядке Администрацией Златоустовского городского округа</w:t>
      </w:r>
      <w:r w:rsidR="00210305">
        <w:t>Челябинской области</w:t>
      </w:r>
      <w:r w:rsidR="009D5EAA" w:rsidRPr="009D5EAA">
        <w:t>;</w:t>
      </w:r>
    </w:p>
    <w:p w:rsidR="001E79B3" w:rsidRDefault="007919D2">
      <w:r w:rsidRPr="007919D2">
        <w:t>6</w:t>
      </w:r>
      <w:r w:rsidR="009D5EAA">
        <w:t>)</w:t>
      </w:r>
      <w:r w:rsidR="003D4E5B">
        <w:t> </w:t>
      </w:r>
      <w:r w:rsidR="001E79B3">
        <w:t>определяет цели, условия и порядок деятельности подведомственных учреждений культуры, согласовывает Уставы подведомственных учреждений культуры, заслушивает отчеты об их деятельности в установленном порядке;</w:t>
      </w:r>
    </w:p>
    <w:p w:rsidR="00723E39" w:rsidRDefault="007919D2">
      <w:r w:rsidRPr="007919D2">
        <w:t>7</w:t>
      </w:r>
      <w:r w:rsidR="001E79B3">
        <w:t xml:space="preserve">) </w:t>
      </w:r>
      <w:r w:rsidR="00373295">
        <w:t xml:space="preserve">формирует, </w:t>
      </w:r>
      <w:r w:rsidR="008C3849">
        <w:t>контролирует финансовое обеспечение муниципального задания, его исполнение, принимает решение о</w:t>
      </w:r>
      <w:r w:rsidR="00B90E02">
        <w:t>б</w:t>
      </w:r>
      <w:r w:rsidR="008C3849">
        <w:t xml:space="preserve"> изменении объемов муниципального задания</w:t>
      </w:r>
      <w:r w:rsidR="00B90E02">
        <w:t xml:space="preserve"> для подведомственных учреждений культуры</w:t>
      </w:r>
      <w:r w:rsidR="003D4E5B">
        <w:t>;</w:t>
      </w:r>
    </w:p>
    <w:p w:rsidR="00373295" w:rsidRDefault="007919D2">
      <w:r w:rsidRPr="007919D2">
        <w:t>8</w:t>
      </w:r>
      <w:r w:rsidR="003D4E5B">
        <w:t>) </w:t>
      </w:r>
      <w:r w:rsidR="00570AFB">
        <w:t>издает приказы, обязательные для исполнения подведомственными учреждениями культуры по вопросам, относящимся у компетенции Управления культуры</w:t>
      </w:r>
      <w:r w:rsidR="00570AFB" w:rsidRPr="00570AFB">
        <w:t>;</w:t>
      </w:r>
    </w:p>
    <w:p w:rsidR="00570AFB" w:rsidRDefault="007919D2">
      <w:r w:rsidRPr="007919D2">
        <w:t>9</w:t>
      </w:r>
      <w:r w:rsidR="00570AFB">
        <w:t>) координирует, регулирует и контролирует деятельность подведомственных учреждений культуры</w:t>
      </w:r>
      <w:r w:rsidR="00570AFB" w:rsidRPr="00570AFB">
        <w:t>;</w:t>
      </w:r>
    </w:p>
    <w:p w:rsidR="009D5EAA" w:rsidRPr="009D5EAA" w:rsidRDefault="008769EB">
      <w:r>
        <w:t>10</w:t>
      </w:r>
      <w:r w:rsidR="00570AFB">
        <w:t xml:space="preserve">) </w:t>
      </w:r>
      <w:r w:rsidR="009D5EAA">
        <w:t>осуществляет отдельные функции и полномочия работодателя в отношении руководителей подведомственных учреждений культуры, включая применение мер поощрения и дисциплинарного взыскания (за исключением увольнения по соответствующим основаниям)</w:t>
      </w:r>
      <w:r w:rsidR="009D5EAA" w:rsidRPr="009D5EAA">
        <w:t>;</w:t>
      </w:r>
    </w:p>
    <w:p w:rsidR="0043665E" w:rsidRDefault="003D4E5B">
      <w:r>
        <w:t>1</w:t>
      </w:r>
      <w:r w:rsidR="007919D2" w:rsidRPr="007919D2">
        <w:t>1</w:t>
      </w:r>
      <w:r>
        <w:t xml:space="preserve">)взаимодействует с </w:t>
      </w:r>
      <w:r w:rsidR="00723E39">
        <w:t xml:space="preserve">Министерством культуры Челябинской области, </w:t>
      </w:r>
      <w:r>
        <w:t>органами местного самоуправления Златоустовского городского округа</w:t>
      </w:r>
      <w:r w:rsidR="00210305">
        <w:t>Челябинской области</w:t>
      </w:r>
      <w:r>
        <w:t xml:space="preserve"> по вопросам организации библиотечного обслуживания, иным вопросам развития культуры, относящимся к компетенции муниципального образования в соответствии с действующим законодательством Российской Федерации;</w:t>
      </w:r>
    </w:p>
    <w:p w:rsidR="0043665E" w:rsidRDefault="003D4E5B">
      <w:r>
        <w:t>1</w:t>
      </w:r>
      <w:r w:rsidR="007919D2" w:rsidRPr="007919D2">
        <w:t>2</w:t>
      </w:r>
      <w:r>
        <w:t>) методическое обеспечение деятельности;</w:t>
      </w:r>
    </w:p>
    <w:p w:rsidR="0043665E" w:rsidRDefault="003D4E5B">
      <w:r>
        <w:t>1</w:t>
      </w:r>
      <w:r w:rsidR="007919D2" w:rsidRPr="007919D2">
        <w:t>3</w:t>
      </w:r>
      <w:r>
        <w:t>) организуетсбор статистическ</w:t>
      </w:r>
      <w:r w:rsidR="00935712">
        <w:t>ой отчетности</w:t>
      </w:r>
      <w:r w:rsidR="00252D82">
        <w:t xml:space="preserve"> подведомственных учреждений культуры</w:t>
      </w:r>
      <w:r w:rsidR="00935712">
        <w:t xml:space="preserve"> иготовит сводную отчетность</w:t>
      </w:r>
      <w:r w:rsidR="00252D82">
        <w:t xml:space="preserve"> о</w:t>
      </w:r>
      <w:r w:rsidR="004B6B9F">
        <w:t xml:space="preserve"> состояни</w:t>
      </w:r>
      <w:r w:rsidR="00252D82">
        <w:t>и</w:t>
      </w:r>
      <w:r w:rsidR="004B6B9F">
        <w:t xml:space="preserve"> сферы культуры Златоустовского городского округа</w:t>
      </w:r>
      <w:r w:rsidR="00210305">
        <w:t>Челябинской области</w:t>
      </w:r>
      <w:r w:rsidR="004B6B9F">
        <w:t>,</w:t>
      </w:r>
      <w:r w:rsidR="00935712">
        <w:t xml:space="preserve"> предоставляет ее в установленном порядке в соответствующие уполномоченные </w:t>
      </w:r>
      <w:r w:rsidR="004B6B9F">
        <w:t>органы</w:t>
      </w:r>
      <w:r>
        <w:t>;</w:t>
      </w:r>
    </w:p>
    <w:p w:rsidR="0043665E" w:rsidRDefault="003D4E5B">
      <w:r>
        <w:t>1</w:t>
      </w:r>
      <w:r w:rsidR="007919D2" w:rsidRPr="007919D2">
        <w:t>4</w:t>
      </w:r>
      <w:r>
        <w:t xml:space="preserve">) координирует участие </w:t>
      </w:r>
      <w:r w:rsidR="00723E39">
        <w:t xml:space="preserve">подведомственных </w:t>
      </w:r>
      <w:r>
        <w:t>учреждений культуры в комплексном социально-экономическом развитии Златоустовского городского округа</w:t>
      </w:r>
      <w:r w:rsidR="00210305">
        <w:t>Челябинской области</w:t>
      </w:r>
      <w:r>
        <w:t>;</w:t>
      </w:r>
    </w:p>
    <w:p w:rsidR="0043665E" w:rsidRDefault="003D4E5B">
      <w:r>
        <w:t>1</w:t>
      </w:r>
      <w:r w:rsidR="007919D2" w:rsidRPr="007919D2">
        <w:t>5</w:t>
      </w:r>
      <w:r>
        <w:t xml:space="preserve">) осуществляет централизованный бухгалтерский учёт </w:t>
      </w:r>
      <w:r w:rsidR="00776A93">
        <w:t>подведомственных</w:t>
      </w:r>
      <w:r>
        <w:t xml:space="preserve"> учреждений культуры, </w:t>
      </w:r>
      <w:r w:rsidR="00776A93">
        <w:t>муниципального бюджетного учреждения «</w:t>
      </w:r>
      <w:r>
        <w:t>Центр хозяйственного обслуживания</w:t>
      </w:r>
      <w:r w:rsidR="00776A93">
        <w:t>» Златоустовского городского округа</w:t>
      </w:r>
      <w:r w:rsidR="00776A93" w:rsidRPr="00776A93">
        <w:t>;</w:t>
      </w:r>
    </w:p>
    <w:p w:rsidR="005D2C16" w:rsidRPr="005D2C16" w:rsidRDefault="005D2C16">
      <w:r>
        <w:t>1</w:t>
      </w:r>
      <w:r w:rsidR="007919D2" w:rsidRPr="007919D2">
        <w:t>6</w:t>
      </w:r>
      <w:r>
        <w:t>) выступает заказчиком на поставки товаров, выполнение работ и оказание услуг для нужд Управления культуры</w:t>
      </w:r>
      <w:r w:rsidRPr="005D2C16">
        <w:t>;</w:t>
      </w:r>
    </w:p>
    <w:p w:rsidR="0043665E" w:rsidRPr="006E6876" w:rsidRDefault="003D4E5B">
      <w:r>
        <w:t>1</w:t>
      </w:r>
      <w:r w:rsidR="007919D2" w:rsidRPr="007919D2">
        <w:t>7</w:t>
      </w:r>
      <w:r>
        <w:t>) оказывает меры социальной поддержки работникам муниципальных учреждений дополнительного образования детей в сфере культуры, установленные нормативными правовыми актами Златоустовского городского округа</w:t>
      </w:r>
      <w:r w:rsidR="00D223A7">
        <w:t>Челябинской области</w:t>
      </w:r>
      <w:r w:rsidR="006E6876" w:rsidRPr="006E6876">
        <w:t>;</w:t>
      </w:r>
    </w:p>
    <w:p w:rsidR="0043665E" w:rsidRDefault="003D4E5B">
      <w:r>
        <w:t>1</w:t>
      </w:r>
      <w:r w:rsidR="007919D2" w:rsidRPr="007919D2">
        <w:t>8</w:t>
      </w:r>
      <w:r>
        <w:t>) </w:t>
      </w:r>
      <w:r w:rsidR="006E6876">
        <w:t>осуществляет</w:t>
      </w:r>
      <w:r>
        <w:t xml:space="preserve"> иные функции в сфере культуры, в соответствии с законодательством Российской Федерации, </w:t>
      </w:r>
      <w:r w:rsidR="00D223A7">
        <w:t xml:space="preserve">законодательством </w:t>
      </w:r>
      <w:r>
        <w:t>Челябинской области, нормативными правовыми актами Златоустовского городского округа</w:t>
      </w:r>
      <w:r w:rsidR="00D223A7">
        <w:t>Челябинской области</w:t>
      </w:r>
      <w:r>
        <w:t>.</w:t>
      </w:r>
    </w:p>
    <w:p w:rsidR="0043665E" w:rsidRDefault="0043665E"/>
    <w:p w:rsidR="0043665E" w:rsidRDefault="00D223A7">
      <w:pPr>
        <w:pStyle w:val="1"/>
      </w:pPr>
      <w:bookmarkStart w:id="22" w:name="sub_1023"/>
      <w:r>
        <w:t>4</w:t>
      </w:r>
      <w:r w:rsidR="003D4E5B">
        <w:t xml:space="preserve">. Имущество и </w:t>
      </w:r>
      <w:r w:rsidR="00F46642">
        <w:t>финансы</w:t>
      </w:r>
      <w:r w:rsidR="003D4E5B">
        <w:t xml:space="preserve"> Управления культуры</w:t>
      </w:r>
    </w:p>
    <w:p w:rsidR="00D223A7" w:rsidRPr="009D1F79" w:rsidRDefault="003D4E5B">
      <w:pPr>
        <w:rPr>
          <w:rFonts w:ascii="Times New Roman" w:hAnsi="Times New Roman" w:cs="Times New Roman"/>
        </w:rPr>
      </w:pPr>
      <w:bookmarkStart w:id="23" w:name="sub_1018"/>
      <w:bookmarkEnd w:id="22"/>
      <w:r>
        <w:t>1</w:t>
      </w:r>
      <w:r w:rsidR="00D154D2">
        <w:t>7</w:t>
      </w:r>
      <w:r>
        <w:t xml:space="preserve">. </w:t>
      </w:r>
      <w:r w:rsidR="009D1F79">
        <w:t>Имущество, закрепленное за Управлением культуры на праве оперативного управления, является муниципальной собственностью города Златоустовского городского округа Челябинской области</w:t>
      </w:r>
      <w:r w:rsidR="009D1F79" w:rsidRPr="009D1F79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:rsidR="0043665E" w:rsidRDefault="003D4E5B">
      <w:bookmarkStart w:id="24" w:name="sub_1019"/>
      <w:bookmarkEnd w:id="23"/>
      <w:r>
        <w:t>1</w:t>
      </w:r>
      <w:r w:rsidR="00D154D2">
        <w:t>8</w:t>
      </w:r>
      <w:r>
        <w:t>. Источниками формирования имущества Управления культуры являются:</w:t>
      </w:r>
    </w:p>
    <w:bookmarkEnd w:id="24"/>
    <w:p w:rsidR="0043665E" w:rsidRDefault="003D4E5B">
      <w:r>
        <w:lastRenderedPageBreak/>
        <w:t>1) регулярные и единовременные поступления из бюджета Златоустовского городского округа;</w:t>
      </w:r>
    </w:p>
    <w:p w:rsidR="0043665E" w:rsidRDefault="003D4E5B">
      <w:r>
        <w:t>2) добровольные имущественные взносы и пожертвования;</w:t>
      </w:r>
    </w:p>
    <w:p w:rsidR="0043665E" w:rsidRDefault="003D4E5B">
      <w:r>
        <w:t xml:space="preserve">3) </w:t>
      </w:r>
      <w:r w:rsidR="00D223A7">
        <w:rPr>
          <w:rFonts w:ascii="PT Serif" w:hAnsi="PT Serif"/>
          <w:color w:val="22272F"/>
          <w:sz w:val="16"/>
          <w:szCs w:val="16"/>
          <w:shd w:val="clear" w:color="auto" w:fill="FFFFFF"/>
        </w:rPr>
        <w:t> </w:t>
      </w:r>
      <w:r w:rsidR="00D223A7" w:rsidRPr="00D223A7">
        <w:rPr>
          <w:rFonts w:ascii="Times New Roman" w:hAnsi="Times New Roman" w:cs="Times New Roman"/>
          <w:shd w:val="clear" w:color="auto" w:fill="FFFFFF"/>
        </w:rPr>
        <w:t>иные поступления, не запрещенные законодательством Российской Федерации</w:t>
      </w:r>
      <w:r>
        <w:t>.</w:t>
      </w:r>
    </w:p>
    <w:p w:rsidR="0043665E" w:rsidRDefault="003D4E5B">
      <w:bookmarkStart w:id="25" w:name="sub_1020"/>
      <w:r>
        <w:t>1</w:t>
      </w:r>
      <w:r w:rsidR="00D154D2">
        <w:t>9</w:t>
      </w:r>
      <w:r>
        <w:t xml:space="preserve">. Порядок регулярных и единовременных поступлений из бюджета Златоустовского городского округа определяется сметой доходов и расходов Управления культуры, составляемой на каждый финансовый год и утверждаемой Главой Златоустовского городского округа, в порядке, установленном действующим </w:t>
      </w:r>
      <w:hyperlink r:id="rId21" w:history="1">
        <w:r w:rsidRPr="00D07882">
          <w:rPr>
            <w:rStyle w:val="a4"/>
            <w:b w:val="0"/>
            <w:color w:val="auto"/>
          </w:rPr>
          <w:t>бюджетным законодательством</w:t>
        </w:r>
      </w:hyperlink>
      <w:r>
        <w:t xml:space="preserve"> Российской Федерации, нормативными правовыми актами Златоустовского городского округа</w:t>
      </w:r>
      <w:r w:rsidR="00D07882">
        <w:t>Челябинской области</w:t>
      </w:r>
      <w:r w:rsidR="00D07882" w:rsidRPr="009D1F79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:rsidR="0043665E" w:rsidRDefault="0043665E">
      <w:bookmarkStart w:id="26" w:name="sub_1022"/>
      <w:bookmarkEnd w:id="25"/>
    </w:p>
    <w:bookmarkEnd w:id="26"/>
    <w:p w:rsidR="0043665E" w:rsidRDefault="0043665E"/>
    <w:p w:rsidR="0043665E" w:rsidRPr="00D07882" w:rsidRDefault="008769EB" w:rsidP="00D07882">
      <w:pPr>
        <w:jc w:val="center"/>
        <w:rPr>
          <w:b/>
        </w:rPr>
      </w:pPr>
      <w:bookmarkStart w:id="27" w:name="sub_1031"/>
      <w:r>
        <w:rPr>
          <w:b/>
        </w:rPr>
        <w:t>5</w:t>
      </w:r>
      <w:r w:rsidR="003D4E5B" w:rsidRPr="00D07882">
        <w:rPr>
          <w:b/>
        </w:rPr>
        <w:t>. Управление деятельностью Управления культуры</w:t>
      </w:r>
    </w:p>
    <w:bookmarkEnd w:id="27"/>
    <w:p w:rsidR="0043665E" w:rsidRDefault="0043665E"/>
    <w:p w:rsidR="0043665E" w:rsidRDefault="00D154D2">
      <w:bookmarkStart w:id="28" w:name="sub_1024"/>
      <w:r>
        <w:t>20</w:t>
      </w:r>
      <w:r w:rsidR="003D4E5B">
        <w:t xml:space="preserve">. </w:t>
      </w:r>
      <w:bookmarkEnd w:id="28"/>
      <w:r w:rsidR="003D4E5B">
        <w:t xml:space="preserve">Финансирование Управления культуры из бюджета Златоустовского городского округа осуществляется в соответствии с утвержденной </w:t>
      </w:r>
      <w:hyperlink r:id="rId22" w:history="1">
        <w:r w:rsidR="003D4E5B" w:rsidRPr="00D07882">
          <w:rPr>
            <w:rStyle w:val="a4"/>
            <w:b w:val="0"/>
            <w:color w:val="auto"/>
          </w:rPr>
          <w:t>бюджетной росписью</w:t>
        </w:r>
      </w:hyperlink>
      <w:r w:rsidR="003D4E5B">
        <w:t>.</w:t>
      </w:r>
    </w:p>
    <w:p w:rsidR="0043665E" w:rsidRDefault="003D4E5B">
      <w:bookmarkStart w:id="29" w:name="sub_1025"/>
      <w:r>
        <w:t>2</w:t>
      </w:r>
      <w:r w:rsidR="00D154D2">
        <w:t>1</w:t>
      </w:r>
      <w:r>
        <w:t xml:space="preserve">. Управление деятельностью Управления культуры осуществляется в соответствии с </w:t>
      </w:r>
      <w:hyperlink r:id="rId23" w:history="1">
        <w:r w:rsidRPr="00D07882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Федерации, </w:t>
      </w:r>
      <w:hyperlink r:id="rId24" w:history="1">
        <w:r w:rsidRPr="00D07882">
          <w:rPr>
            <w:rStyle w:val="a4"/>
            <w:b w:val="0"/>
            <w:color w:val="auto"/>
          </w:rPr>
          <w:t>Уставом</w:t>
        </w:r>
      </w:hyperlink>
      <w:r>
        <w:t xml:space="preserve"> Златоустовского городского округа, Положением об Управлении культуры и строится на принципах единоначалия.</w:t>
      </w:r>
    </w:p>
    <w:bookmarkEnd w:id="29"/>
    <w:p w:rsidR="0043665E" w:rsidRDefault="003D4E5B">
      <w:r>
        <w:t>2</w:t>
      </w:r>
      <w:r w:rsidR="00D154D2">
        <w:t>2</w:t>
      </w:r>
      <w:r>
        <w:t xml:space="preserve">. Руководство деятельностью Управления культуры осуществляет начальник в соответствии с действующим законодательством, </w:t>
      </w:r>
      <w:hyperlink r:id="rId25" w:history="1">
        <w:r w:rsidRPr="00D07882">
          <w:rPr>
            <w:rStyle w:val="a4"/>
            <w:b w:val="0"/>
            <w:color w:val="auto"/>
          </w:rPr>
          <w:t>Уставом</w:t>
        </w:r>
      </w:hyperlink>
      <w:r>
        <w:t xml:space="preserve"> Златоустовского городского округа, настоящим Положением.</w:t>
      </w:r>
    </w:p>
    <w:p w:rsidR="0043665E" w:rsidRDefault="003D4E5B">
      <w:bookmarkStart w:id="30" w:name="sub_10605"/>
      <w:r>
        <w:t xml:space="preserve">Начальник Управления культуры несет персональную ответственность за решение вопросов местного значения Златоустовского городского округа в сфере культуры, определенных законодательством Российской Федерации, </w:t>
      </w:r>
      <w:r w:rsidR="008F392E">
        <w:t>законодательством</w:t>
      </w:r>
      <w:r>
        <w:t xml:space="preserve"> Челябинской области, нормативными правовыми актами Администрации Златоустовского городского округа</w:t>
      </w:r>
      <w:r w:rsidR="008F392E">
        <w:t xml:space="preserve"> Челябинской области</w:t>
      </w:r>
      <w:r>
        <w:t>.</w:t>
      </w:r>
    </w:p>
    <w:p w:rsidR="00A239F6" w:rsidRPr="00A239F6" w:rsidRDefault="00A239F6">
      <w:pPr>
        <w:rPr>
          <w:rFonts w:ascii="Times New Roman" w:hAnsi="Times New Roman" w:cs="Times New Roman"/>
        </w:rPr>
      </w:pPr>
      <w:r w:rsidRPr="00A239F6">
        <w:rPr>
          <w:rFonts w:ascii="Times New Roman" w:hAnsi="Times New Roman" w:cs="Times New Roman"/>
          <w:shd w:val="clear" w:color="auto" w:fill="FFFFFF"/>
        </w:rPr>
        <w:t>Начальник Управления</w:t>
      </w:r>
      <w:r>
        <w:rPr>
          <w:rFonts w:ascii="Times New Roman" w:hAnsi="Times New Roman" w:cs="Times New Roman"/>
          <w:shd w:val="clear" w:color="auto" w:fill="FFFFFF"/>
        </w:rPr>
        <w:t xml:space="preserve"> культуры</w:t>
      </w:r>
      <w:r w:rsidRPr="00A239F6">
        <w:rPr>
          <w:rFonts w:ascii="Times New Roman" w:hAnsi="Times New Roman" w:cs="Times New Roman"/>
          <w:shd w:val="clear" w:color="auto" w:fill="FFFFFF"/>
        </w:rPr>
        <w:t>, подотчетен в своей деятельности Главе Златоустовского городского округа и заместителю Главы Златоустовского городского округа, курирующему деятельность Управления</w:t>
      </w:r>
      <w:r>
        <w:rPr>
          <w:rFonts w:ascii="Times New Roman" w:hAnsi="Times New Roman" w:cs="Times New Roman"/>
          <w:shd w:val="clear" w:color="auto" w:fill="FFFFFF"/>
        </w:rPr>
        <w:t xml:space="preserve"> культуры</w:t>
      </w:r>
      <w:r w:rsidRPr="00A239F6">
        <w:rPr>
          <w:rFonts w:ascii="Times New Roman" w:hAnsi="Times New Roman" w:cs="Times New Roman"/>
          <w:shd w:val="clear" w:color="auto" w:fill="FFFFFF"/>
        </w:rPr>
        <w:t>.</w:t>
      </w:r>
    </w:p>
    <w:p w:rsidR="00C07317" w:rsidRDefault="003D4E5B">
      <w:bookmarkStart w:id="31" w:name="sub_1027"/>
      <w:bookmarkEnd w:id="30"/>
      <w:r>
        <w:t>2</w:t>
      </w:r>
      <w:r w:rsidR="00D154D2">
        <w:t>3</w:t>
      </w:r>
      <w:r>
        <w:t xml:space="preserve">. </w:t>
      </w:r>
      <w:bookmarkEnd w:id="31"/>
      <w:r w:rsidR="00C07317">
        <w:t>Назначение, заключение и прекращение трудового договора с начальником Управления культуры осуществляется в соответствии с трудовым законодательством по распоряжению Администрации Златоустовского городского округа.</w:t>
      </w:r>
    </w:p>
    <w:p w:rsidR="0043665E" w:rsidRDefault="003D4E5B">
      <w:r>
        <w:t xml:space="preserve">Срок полномочий начальника Управления культуры определяется </w:t>
      </w:r>
      <w:r w:rsidR="00B212D2">
        <w:t>т</w:t>
      </w:r>
      <w:r>
        <w:t>рудовым договором.</w:t>
      </w:r>
    </w:p>
    <w:p w:rsidR="0043665E" w:rsidRDefault="003D4E5B">
      <w:bookmarkStart w:id="32" w:name="sub_1028"/>
      <w:r>
        <w:t>2</w:t>
      </w:r>
      <w:r w:rsidR="00D154D2">
        <w:t>4</w:t>
      </w:r>
      <w:r>
        <w:t xml:space="preserve">. Начальник Управления культуры осуществляет руководство текущей деятельностью Управления культуры в соответствии с </w:t>
      </w:r>
      <w:hyperlink r:id="rId26" w:history="1">
        <w:r w:rsidRPr="00C07317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Федерации, </w:t>
      </w:r>
      <w:hyperlink r:id="rId27" w:history="1">
        <w:r w:rsidR="00C07317" w:rsidRPr="00C07317">
          <w:rPr>
            <w:rStyle w:val="a4"/>
            <w:b w:val="0"/>
            <w:color w:val="auto"/>
          </w:rPr>
          <w:t>законодательством</w:t>
        </w:r>
      </w:hyperlink>
      <w:r>
        <w:t>Челябинской области, нормативными правовыми актами Златоустовского городского округа</w:t>
      </w:r>
      <w:r w:rsidR="00C07317">
        <w:t>Челябинской области</w:t>
      </w:r>
      <w:r>
        <w:t xml:space="preserve">, настоящим Положением, </w:t>
      </w:r>
      <w:r w:rsidR="00C07317">
        <w:t>д</w:t>
      </w:r>
      <w:r>
        <w:t xml:space="preserve">оговором о закреплении имущества и </w:t>
      </w:r>
      <w:r w:rsidR="00C07317">
        <w:t>т</w:t>
      </w:r>
      <w:r>
        <w:t>рудовым договором, обеспечивает выполнение возложенных на него задач и несет ответственность за результаты деятельности Управления культуры.</w:t>
      </w:r>
    </w:p>
    <w:p w:rsidR="0043665E" w:rsidRDefault="003D4E5B">
      <w:bookmarkStart w:id="33" w:name="sub_1029"/>
      <w:bookmarkEnd w:id="32"/>
      <w:r>
        <w:t>2</w:t>
      </w:r>
      <w:r w:rsidR="00D154D2">
        <w:t>5</w:t>
      </w:r>
      <w:r>
        <w:t>. Начальник Управления культуры:</w:t>
      </w:r>
    </w:p>
    <w:bookmarkEnd w:id="33"/>
    <w:p w:rsidR="002561F6" w:rsidRPr="002561F6" w:rsidRDefault="003D4E5B" w:rsidP="002561F6">
      <w:r>
        <w:t xml:space="preserve">1) </w:t>
      </w:r>
      <w:r w:rsidR="002561F6">
        <w:t>руководит деятельностью Управления культуры, обеспечивает выполнение целей, задач и функций Управления культуры</w:t>
      </w:r>
      <w:r w:rsidR="002561F6" w:rsidRPr="002561F6">
        <w:t>;</w:t>
      </w:r>
    </w:p>
    <w:p w:rsidR="002561F6" w:rsidRPr="002561F6" w:rsidRDefault="002561F6" w:rsidP="002561F6">
      <w:r>
        <w:t>2) действует от имени Управления культуры без доверенности, в том числе представляет его интересы в органах государственной власти и местного самоуправления, во взаимоотношениях с юридическими и физическими лицами</w:t>
      </w:r>
      <w:r w:rsidRPr="002561F6">
        <w:t>;</w:t>
      </w:r>
    </w:p>
    <w:p w:rsidR="0043665E" w:rsidRDefault="002561F6">
      <w:r>
        <w:t xml:space="preserve">3) </w:t>
      </w:r>
      <w:r w:rsidR="003D4E5B">
        <w:t>отвечает за целевое использование выделенных в распоряжение Управления культуры бюджетных средств; достоверность и своевременное представление установленной отчетности и другой информации, связанной с исполнением бюджета; эффективное использование бюджетных средств;</w:t>
      </w:r>
    </w:p>
    <w:p w:rsidR="0043665E" w:rsidRDefault="002A7B08">
      <w:r>
        <w:t>4</w:t>
      </w:r>
      <w:r w:rsidR="003D4E5B">
        <w:t>) совершает в установленном порядке сделки от имени Управления культуры;</w:t>
      </w:r>
    </w:p>
    <w:p w:rsidR="0043665E" w:rsidRDefault="002A7B08">
      <w:r>
        <w:t>5</w:t>
      </w:r>
      <w:r w:rsidR="003D4E5B">
        <w:t>) распоряжается имуществом Управления культуры в пределах, установленных договором о закреплении имущества;</w:t>
      </w:r>
    </w:p>
    <w:p w:rsidR="002A7B08" w:rsidRDefault="002A7B08">
      <w:r>
        <w:lastRenderedPageBreak/>
        <w:t>6) утверждает структуру и штатное расписание Управления культуры, регламентирующие деятельность внутренние документы, издает приказы и дает указания, обязательные для исполнения всеми работниками Управления культуры;</w:t>
      </w:r>
    </w:p>
    <w:p w:rsidR="0043665E" w:rsidRDefault="002A7B08">
      <w:r>
        <w:t>7</w:t>
      </w:r>
      <w:r w:rsidR="003D4E5B">
        <w:t>) заключает договоры с физическими и юридическими лицами;</w:t>
      </w:r>
    </w:p>
    <w:p w:rsidR="002A7B08" w:rsidRDefault="002A7B08">
      <w:r>
        <w:t>8</w:t>
      </w:r>
      <w:r w:rsidR="003D4E5B">
        <w:t>) заключает с работниками Управления культуры трудовые договоры, устанавливает для них условия оплаты труда в соответствии с действующим законодательством, ведет трудовые книжки, личные дела работников Управления культуры;</w:t>
      </w:r>
    </w:p>
    <w:p w:rsidR="0043665E" w:rsidRDefault="002A7B08">
      <w:r>
        <w:t>9</w:t>
      </w:r>
      <w:r w:rsidR="003D4E5B">
        <w:t>) утверждает правила внутреннего трудового распорядка;</w:t>
      </w:r>
    </w:p>
    <w:p w:rsidR="002A7B08" w:rsidRPr="002A7B08" w:rsidRDefault="002A7B08" w:rsidP="002A7B08">
      <w:r>
        <w:t>10</w:t>
      </w:r>
      <w:r w:rsidR="003D4E5B">
        <w:t>)</w:t>
      </w:r>
      <w:r>
        <w:t xml:space="preserve"> поощряет работников Управления культуры</w:t>
      </w:r>
      <w:r w:rsidRPr="002A7B08">
        <w:t>;</w:t>
      </w:r>
    </w:p>
    <w:p w:rsidR="002A7B08" w:rsidRPr="002A089D" w:rsidRDefault="002A7B08" w:rsidP="002A7B08">
      <w:r w:rsidRPr="002A7B08">
        <w:t xml:space="preserve">11) </w:t>
      </w:r>
      <w:r>
        <w:t>привлекает работников Управления культуры к дисциплинарной и материальной ответственности в соответствии с законодательством Российской Федерации</w:t>
      </w:r>
      <w:r w:rsidRPr="002A7B08">
        <w:t>;</w:t>
      </w:r>
    </w:p>
    <w:p w:rsidR="002A7B08" w:rsidRPr="002A7B08" w:rsidRDefault="002A7B08" w:rsidP="002A7B08">
      <w:r w:rsidRPr="002A7B08">
        <w:t xml:space="preserve">12) </w:t>
      </w:r>
      <w:r>
        <w:t>выдает доверенности на представление интересов Управления культуры</w:t>
      </w:r>
      <w:r w:rsidRPr="002A7B08">
        <w:t>;</w:t>
      </w:r>
    </w:p>
    <w:p w:rsidR="0043665E" w:rsidRDefault="002F6093" w:rsidP="002A7B08">
      <w:r w:rsidRPr="002F6093">
        <w:t xml:space="preserve">13) </w:t>
      </w:r>
      <w:r w:rsidR="003D4E5B">
        <w:t>отвечает за организационно-техническое обеспечение деятельности Управления культуры;</w:t>
      </w:r>
    </w:p>
    <w:p w:rsidR="0043665E" w:rsidRDefault="003D4E5B">
      <w:r>
        <w:t>1</w:t>
      </w:r>
      <w:r w:rsidR="00CA0448" w:rsidRPr="00CA0448">
        <w:t>4</w:t>
      </w:r>
      <w:r>
        <w:t>)обеспечивает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43665E" w:rsidRDefault="003D4E5B">
      <w:r>
        <w:t>1</w:t>
      </w:r>
      <w:r w:rsidR="008769EB">
        <w:t>5</w:t>
      </w:r>
      <w:r>
        <w:t xml:space="preserve">) осуществляет иные полномочия, предусмотренные действующим законодательством Российской Федерации, </w:t>
      </w:r>
      <w:r w:rsidR="00CA0448">
        <w:t xml:space="preserve">законодательством </w:t>
      </w:r>
      <w:r>
        <w:t>Челябинской области, нормативными правовыми актами Златоустовского городского округа</w:t>
      </w:r>
      <w:r w:rsidR="00CA0448">
        <w:t>Челябинской области</w:t>
      </w:r>
      <w:r>
        <w:t xml:space="preserve">и </w:t>
      </w:r>
      <w:r w:rsidR="00CA0448">
        <w:t>т</w:t>
      </w:r>
      <w:r>
        <w:t>рудовым договором.</w:t>
      </w:r>
    </w:p>
    <w:p w:rsidR="0043665E" w:rsidRDefault="0043665E"/>
    <w:p w:rsidR="0043665E" w:rsidRDefault="003D4E5B" w:rsidP="00CA0448">
      <w:pPr>
        <w:pStyle w:val="1"/>
      </w:pPr>
      <w:bookmarkStart w:id="34" w:name="sub_1036"/>
      <w:r>
        <w:t>6. Трудовые отношения</w:t>
      </w:r>
      <w:bookmarkEnd w:id="34"/>
    </w:p>
    <w:p w:rsidR="0043665E" w:rsidRDefault="003D4E5B">
      <w:bookmarkStart w:id="35" w:name="sub_1032"/>
      <w:r>
        <w:t>2</w:t>
      </w:r>
      <w:r w:rsidR="00D154D2">
        <w:t>6</w:t>
      </w:r>
      <w:r>
        <w:t xml:space="preserve">. В Управлении культуры действует система найма работников, предусмотренная действующим </w:t>
      </w:r>
      <w:hyperlink r:id="rId28" w:history="1">
        <w:r w:rsidRPr="00271AB2">
          <w:rPr>
            <w:rStyle w:val="a4"/>
            <w:b w:val="0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43665E" w:rsidRDefault="003D4E5B">
      <w:bookmarkStart w:id="36" w:name="sub_1033"/>
      <w:bookmarkEnd w:id="35"/>
      <w:r>
        <w:t>2</w:t>
      </w:r>
      <w:r w:rsidR="00D154D2">
        <w:t>7</w:t>
      </w:r>
      <w:r>
        <w:t>. В состав Управлении культуры входят муниципальные служащие, работники, занимающие должности, не отнесённые к муниципальным должностям муниципальной службы, и осуществляющие техническое обеспечение деятельности Управления культуры (в том числе работники централизованной бухгалтерии).</w:t>
      </w:r>
    </w:p>
    <w:p w:rsidR="0043665E" w:rsidRDefault="00D154D2">
      <w:bookmarkStart w:id="37" w:name="sub_1034"/>
      <w:bookmarkEnd w:id="36"/>
      <w:r>
        <w:t>28</w:t>
      </w:r>
      <w:r w:rsidR="003D4E5B">
        <w:t>. Работники Управления культуры в установленном порядке подлежат медицинскому и социальному страхованию, социальному обеспечению.</w:t>
      </w:r>
    </w:p>
    <w:p w:rsidR="0043665E" w:rsidRDefault="00D154D2">
      <w:bookmarkStart w:id="38" w:name="sub_1035"/>
      <w:bookmarkEnd w:id="37"/>
      <w:r>
        <w:t>29</w:t>
      </w:r>
      <w:r w:rsidR="003D4E5B">
        <w:t>. Управление культуры обеспечивает здоровые и безопасные условия труда и несет ответственность за их соблюдение в соответствии с трудовым законодательством.</w:t>
      </w:r>
    </w:p>
    <w:bookmarkEnd w:id="38"/>
    <w:p w:rsidR="0043665E" w:rsidRDefault="0043665E"/>
    <w:p w:rsidR="0043665E" w:rsidRDefault="008769EB">
      <w:pPr>
        <w:pStyle w:val="1"/>
      </w:pPr>
      <w:bookmarkStart w:id="39" w:name="sub_1051"/>
      <w:r>
        <w:t>7</w:t>
      </w:r>
      <w:r w:rsidR="003D4E5B">
        <w:t>. Реорганизация и ликвидация Управления культуры, изменение Положения</w:t>
      </w:r>
    </w:p>
    <w:bookmarkEnd w:id="39"/>
    <w:p w:rsidR="0043665E" w:rsidRDefault="0043665E"/>
    <w:p w:rsidR="0043665E" w:rsidRDefault="003D4E5B">
      <w:bookmarkStart w:id="40" w:name="sub_1037"/>
      <w:r>
        <w:t>3</w:t>
      </w:r>
      <w:r w:rsidR="00D154D2">
        <w:t>0</w:t>
      </w:r>
      <w:r>
        <w:t>. Внесение изменений и дополнений в настоящее Положение, а также реорганизация и ликвидация Управления культуры производится в установленном законодательством Российской Федерации и нормативными правовыми актами Администрации Златоустовского городского округа порядке.</w:t>
      </w:r>
    </w:p>
    <w:p w:rsidR="0043665E" w:rsidRDefault="003D4E5B">
      <w:bookmarkStart w:id="41" w:name="sub_1038"/>
      <w:bookmarkEnd w:id="40"/>
      <w:r>
        <w:t>3</w:t>
      </w:r>
      <w:r w:rsidR="00D154D2">
        <w:t>1</w:t>
      </w:r>
      <w:r>
        <w:t>. Реорганизация и ликвидация Управления культуры осуществляется на основании решения Собрания депутатов Златоустовского городского округа в установленном законом порядке.</w:t>
      </w:r>
    </w:p>
    <w:p w:rsidR="0043665E" w:rsidRDefault="003D4E5B">
      <w:bookmarkStart w:id="42" w:name="sub_1039"/>
      <w:bookmarkEnd w:id="41"/>
      <w:r>
        <w:t>3</w:t>
      </w:r>
      <w:r w:rsidR="00D154D2">
        <w:t>2</w:t>
      </w:r>
      <w:r>
        <w:t>. Реорганизация Управления культуры может быть осуществлена в форме слияния, присоединения, разделения, выделения и преобразования.</w:t>
      </w:r>
    </w:p>
    <w:p w:rsidR="0043665E" w:rsidRDefault="003D4E5B">
      <w:bookmarkStart w:id="43" w:name="sub_1040"/>
      <w:bookmarkEnd w:id="42"/>
      <w:r>
        <w:t>3</w:t>
      </w:r>
      <w:r w:rsidR="00D154D2">
        <w:t>3</w:t>
      </w:r>
      <w:r>
        <w:t>. Управление культуры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лица.</w:t>
      </w:r>
    </w:p>
    <w:p w:rsidR="00C6280E" w:rsidRDefault="00C6280E"/>
    <w:p w:rsidR="00C6280E" w:rsidRDefault="00C6280E"/>
    <w:p w:rsidR="00C6280E" w:rsidRDefault="00C6280E"/>
    <w:p w:rsidR="00C6280E" w:rsidRDefault="00C6280E"/>
    <w:p w:rsidR="00091195" w:rsidRDefault="00091195" w:rsidP="00633635">
      <w:pPr>
        <w:shd w:val="clear" w:color="auto" w:fill="FFFFFF"/>
        <w:tabs>
          <w:tab w:val="left" w:pos="0"/>
          <w:tab w:val="left" w:pos="1118"/>
        </w:tabs>
        <w:jc w:val="center"/>
      </w:pPr>
    </w:p>
    <w:p w:rsidR="00FC5649" w:rsidRDefault="00FC5649" w:rsidP="00633635">
      <w:pPr>
        <w:shd w:val="clear" w:color="auto" w:fill="FFFFFF"/>
        <w:tabs>
          <w:tab w:val="left" w:pos="0"/>
          <w:tab w:val="left" w:pos="1118"/>
        </w:tabs>
        <w:jc w:val="center"/>
      </w:pPr>
    </w:p>
    <w:sectPr w:rsidR="00FC5649" w:rsidSect="00973878">
      <w:pgSz w:w="11900" w:h="16800"/>
      <w:pgMar w:top="1135" w:right="800" w:bottom="1135" w:left="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EA8" w:rsidRDefault="00E25EA8">
      <w:r>
        <w:separator/>
      </w:r>
    </w:p>
  </w:endnote>
  <w:endnote w:type="continuationSeparator" w:id="1">
    <w:p w:rsidR="00E25EA8" w:rsidRDefault="00E25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EA8" w:rsidRDefault="00E25EA8">
      <w:r>
        <w:separator/>
      </w:r>
    </w:p>
  </w:footnote>
  <w:footnote w:type="continuationSeparator" w:id="1">
    <w:p w:rsidR="00E25EA8" w:rsidRDefault="00E25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FBD"/>
    <w:multiLevelType w:val="hybridMultilevel"/>
    <w:tmpl w:val="1C9C0DCE"/>
    <w:lvl w:ilvl="0" w:tplc="74066AEA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34601"/>
    <w:multiLevelType w:val="hybridMultilevel"/>
    <w:tmpl w:val="51B87A9E"/>
    <w:lvl w:ilvl="0" w:tplc="30D0E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01"/>
    <w:rsid w:val="0003407E"/>
    <w:rsid w:val="0005773D"/>
    <w:rsid w:val="00086CEB"/>
    <w:rsid w:val="00091195"/>
    <w:rsid w:val="000A53E0"/>
    <w:rsid w:val="000A5739"/>
    <w:rsid w:val="000C42A4"/>
    <w:rsid w:val="000D79E0"/>
    <w:rsid w:val="00117B33"/>
    <w:rsid w:val="0012345A"/>
    <w:rsid w:val="0014056E"/>
    <w:rsid w:val="001446D6"/>
    <w:rsid w:val="00150AA2"/>
    <w:rsid w:val="001525E7"/>
    <w:rsid w:val="001554BD"/>
    <w:rsid w:val="00183EAB"/>
    <w:rsid w:val="00191066"/>
    <w:rsid w:val="001B4489"/>
    <w:rsid w:val="001C0C7A"/>
    <w:rsid w:val="001E79B3"/>
    <w:rsid w:val="001F7FE6"/>
    <w:rsid w:val="002024E9"/>
    <w:rsid w:val="00210305"/>
    <w:rsid w:val="00222C57"/>
    <w:rsid w:val="0024491D"/>
    <w:rsid w:val="00252D82"/>
    <w:rsid w:val="002561F6"/>
    <w:rsid w:val="00271AB2"/>
    <w:rsid w:val="002A089D"/>
    <w:rsid w:val="002A7B08"/>
    <w:rsid w:val="002F6093"/>
    <w:rsid w:val="003242BC"/>
    <w:rsid w:val="00327A0C"/>
    <w:rsid w:val="00327C9C"/>
    <w:rsid w:val="00333555"/>
    <w:rsid w:val="0036199C"/>
    <w:rsid w:val="003649A8"/>
    <w:rsid w:val="00365B32"/>
    <w:rsid w:val="00373295"/>
    <w:rsid w:val="00383882"/>
    <w:rsid w:val="003C0D92"/>
    <w:rsid w:val="003C289A"/>
    <w:rsid w:val="003D4E5B"/>
    <w:rsid w:val="003F2201"/>
    <w:rsid w:val="0043665E"/>
    <w:rsid w:val="004432A6"/>
    <w:rsid w:val="00473876"/>
    <w:rsid w:val="004777FE"/>
    <w:rsid w:val="004A1D53"/>
    <w:rsid w:val="004B58A3"/>
    <w:rsid w:val="004B6B9F"/>
    <w:rsid w:val="004D43EA"/>
    <w:rsid w:val="004E1B11"/>
    <w:rsid w:val="004E2C15"/>
    <w:rsid w:val="004E5FC8"/>
    <w:rsid w:val="00513E7D"/>
    <w:rsid w:val="005314FB"/>
    <w:rsid w:val="005318A3"/>
    <w:rsid w:val="005370D5"/>
    <w:rsid w:val="00540D06"/>
    <w:rsid w:val="00556479"/>
    <w:rsid w:val="00570AFB"/>
    <w:rsid w:val="005726A7"/>
    <w:rsid w:val="0058462C"/>
    <w:rsid w:val="005C655D"/>
    <w:rsid w:val="005D2C16"/>
    <w:rsid w:val="005D6832"/>
    <w:rsid w:val="005E1974"/>
    <w:rsid w:val="00633635"/>
    <w:rsid w:val="00633BDF"/>
    <w:rsid w:val="0063531D"/>
    <w:rsid w:val="00646B15"/>
    <w:rsid w:val="006632A8"/>
    <w:rsid w:val="00665180"/>
    <w:rsid w:val="006B5C12"/>
    <w:rsid w:val="006C6511"/>
    <w:rsid w:val="006D2CC7"/>
    <w:rsid w:val="006E1096"/>
    <w:rsid w:val="006E6876"/>
    <w:rsid w:val="007045CC"/>
    <w:rsid w:val="00715101"/>
    <w:rsid w:val="00721A4F"/>
    <w:rsid w:val="00723E39"/>
    <w:rsid w:val="007453F0"/>
    <w:rsid w:val="00770410"/>
    <w:rsid w:val="00771C27"/>
    <w:rsid w:val="00776A93"/>
    <w:rsid w:val="007848D4"/>
    <w:rsid w:val="007919D2"/>
    <w:rsid w:val="007A0F19"/>
    <w:rsid w:val="007B38AA"/>
    <w:rsid w:val="00801F86"/>
    <w:rsid w:val="008237B1"/>
    <w:rsid w:val="00837BAB"/>
    <w:rsid w:val="0084256B"/>
    <w:rsid w:val="00864507"/>
    <w:rsid w:val="008666E9"/>
    <w:rsid w:val="0087581B"/>
    <w:rsid w:val="008769EB"/>
    <w:rsid w:val="008A32D8"/>
    <w:rsid w:val="008B0CD7"/>
    <w:rsid w:val="008B5878"/>
    <w:rsid w:val="008C3849"/>
    <w:rsid w:val="008F392E"/>
    <w:rsid w:val="00904E0D"/>
    <w:rsid w:val="00912123"/>
    <w:rsid w:val="00915BA1"/>
    <w:rsid w:val="009307D2"/>
    <w:rsid w:val="00935712"/>
    <w:rsid w:val="009374DE"/>
    <w:rsid w:val="00973878"/>
    <w:rsid w:val="00975D8B"/>
    <w:rsid w:val="009912E2"/>
    <w:rsid w:val="009955C2"/>
    <w:rsid w:val="009B585E"/>
    <w:rsid w:val="009B6963"/>
    <w:rsid w:val="009D1F79"/>
    <w:rsid w:val="009D5EAA"/>
    <w:rsid w:val="009E2A6E"/>
    <w:rsid w:val="009E7A7B"/>
    <w:rsid w:val="00A239F6"/>
    <w:rsid w:val="00A2490C"/>
    <w:rsid w:val="00A25184"/>
    <w:rsid w:val="00A31162"/>
    <w:rsid w:val="00A37259"/>
    <w:rsid w:val="00A44A31"/>
    <w:rsid w:val="00AC576D"/>
    <w:rsid w:val="00AE2DD8"/>
    <w:rsid w:val="00B15C7D"/>
    <w:rsid w:val="00B212D2"/>
    <w:rsid w:val="00B31896"/>
    <w:rsid w:val="00B35361"/>
    <w:rsid w:val="00B362B7"/>
    <w:rsid w:val="00B449F0"/>
    <w:rsid w:val="00B54465"/>
    <w:rsid w:val="00B90D7C"/>
    <w:rsid w:val="00B90E02"/>
    <w:rsid w:val="00BE1E47"/>
    <w:rsid w:val="00C045AB"/>
    <w:rsid w:val="00C07317"/>
    <w:rsid w:val="00C16B5C"/>
    <w:rsid w:val="00C340CB"/>
    <w:rsid w:val="00C42210"/>
    <w:rsid w:val="00C4552B"/>
    <w:rsid w:val="00C54139"/>
    <w:rsid w:val="00C6280E"/>
    <w:rsid w:val="00C70D89"/>
    <w:rsid w:val="00C774DC"/>
    <w:rsid w:val="00C82B67"/>
    <w:rsid w:val="00C97547"/>
    <w:rsid w:val="00CA0448"/>
    <w:rsid w:val="00CB1B63"/>
    <w:rsid w:val="00CB3A16"/>
    <w:rsid w:val="00CC78EE"/>
    <w:rsid w:val="00CD440D"/>
    <w:rsid w:val="00CD555C"/>
    <w:rsid w:val="00D07882"/>
    <w:rsid w:val="00D154D2"/>
    <w:rsid w:val="00D223A7"/>
    <w:rsid w:val="00D260DE"/>
    <w:rsid w:val="00D47789"/>
    <w:rsid w:val="00D56838"/>
    <w:rsid w:val="00D63C32"/>
    <w:rsid w:val="00DB2377"/>
    <w:rsid w:val="00DB40F4"/>
    <w:rsid w:val="00DC0601"/>
    <w:rsid w:val="00DC7464"/>
    <w:rsid w:val="00DE14F4"/>
    <w:rsid w:val="00DE2828"/>
    <w:rsid w:val="00E25EA8"/>
    <w:rsid w:val="00E27C22"/>
    <w:rsid w:val="00E3269D"/>
    <w:rsid w:val="00E40D08"/>
    <w:rsid w:val="00E85B71"/>
    <w:rsid w:val="00ED2E7F"/>
    <w:rsid w:val="00EF1360"/>
    <w:rsid w:val="00F26B83"/>
    <w:rsid w:val="00F46642"/>
    <w:rsid w:val="00F55F7B"/>
    <w:rsid w:val="00F60A31"/>
    <w:rsid w:val="00F63A82"/>
    <w:rsid w:val="00F7556C"/>
    <w:rsid w:val="00F773BC"/>
    <w:rsid w:val="00F84546"/>
    <w:rsid w:val="00F87574"/>
    <w:rsid w:val="00FB00E3"/>
    <w:rsid w:val="00FC26A6"/>
    <w:rsid w:val="00FC5649"/>
    <w:rsid w:val="00FF4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665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3665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3665E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43665E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3665E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9"/>
    <w:rsid w:val="0043665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sid w:val="0043665E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43665E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43665E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43665E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43665E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43665E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43665E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rsid w:val="0043665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3665E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3665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3665E"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2024E9"/>
    <w:rPr>
      <w:color w:val="0000FF"/>
      <w:u w:val="single"/>
    </w:rPr>
  </w:style>
  <w:style w:type="paragraph" w:customStyle="1" w:styleId="s1">
    <w:name w:val="s_1"/>
    <w:basedOn w:val="a"/>
    <w:rsid w:val="009B696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9B69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enter1">
    <w:name w:val="center1"/>
    <w:basedOn w:val="a"/>
    <w:uiPriority w:val="99"/>
    <w:rsid w:val="009B696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uiPriority w:val="99"/>
    <w:rsid w:val="009B6963"/>
  </w:style>
  <w:style w:type="character" w:customStyle="1" w:styleId="s10">
    <w:name w:val="s_10"/>
    <w:basedOn w:val="a0"/>
    <w:rsid w:val="00C6280E"/>
  </w:style>
  <w:style w:type="character" w:customStyle="1" w:styleId="highlightsearch">
    <w:name w:val="highlightsearch"/>
    <w:basedOn w:val="a0"/>
    <w:rsid w:val="0012345A"/>
  </w:style>
  <w:style w:type="paragraph" w:styleId="af4">
    <w:name w:val="List Paragraph"/>
    <w:basedOn w:val="a"/>
    <w:uiPriority w:val="34"/>
    <w:qFormat/>
    <w:rsid w:val="00D223A7"/>
    <w:pPr>
      <w:ind w:left="720"/>
      <w:contextualSpacing/>
    </w:pPr>
  </w:style>
  <w:style w:type="character" w:styleId="af5">
    <w:name w:val="Emphasis"/>
    <w:basedOn w:val="a0"/>
    <w:uiPriority w:val="20"/>
    <w:qFormat/>
    <w:rsid w:val="004E5FC8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63363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33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8733871/0" TargetMode="External"/><Relationship Id="rId18" Type="http://schemas.openxmlformats.org/officeDocument/2006/relationships/hyperlink" Target="https://internet.garant.ru/document/redirect/10164072/296" TargetMode="External"/><Relationship Id="rId26" Type="http://schemas.openxmlformats.org/officeDocument/2006/relationships/hyperlink" Target="https://internet.garant.ru/document/redirect/10105879/5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12604/1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8850190/0" TargetMode="External"/><Relationship Id="rId17" Type="http://schemas.openxmlformats.org/officeDocument/2006/relationships/hyperlink" Target="https://internet.garant.ru/document/redirect/12112604/161" TargetMode="External"/><Relationship Id="rId25" Type="http://schemas.openxmlformats.org/officeDocument/2006/relationships/hyperlink" Target="https://internet.garant.ru/document/redirect/8850190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12604/161" TargetMode="External"/><Relationship Id="rId20" Type="http://schemas.openxmlformats.org/officeDocument/2006/relationships/hyperlink" Target="https://internet.garant.ru/document/redirect/10105879/9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850190/1" TargetMode="External"/><Relationship Id="rId24" Type="http://schemas.openxmlformats.org/officeDocument/2006/relationships/hyperlink" Target="https://internet.garant.ru/document/redirect/885019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lat-go.ru/" TargetMode="External"/><Relationship Id="rId23" Type="http://schemas.openxmlformats.org/officeDocument/2006/relationships/hyperlink" Target="https://internet.garant.ru/document/redirect/12112604/161" TargetMode="External"/><Relationship Id="rId28" Type="http://schemas.openxmlformats.org/officeDocument/2006/relationships/hyperlink" Target="https://internet.garant.ru/document/redirect/12125268/3000" TargetMode="Externa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s://internet.garant.ru/document/redirect/10105879/92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document/redirect/12112604/217" TargetMode="External"/><Relationship Id="rId27" Type="http://schemas.openxmlformats.org/officeDocument/2006/relationships/hyperlink" Target="https://internet.garant.ru/document/redirect/10105879/5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BFDC-3698-48C4-BC5A-7BF63C39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1969</Words>
  <Characters>17783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sdzlta</cp:lastModifiedBy>
  <cp:revision>15</cp:revision>
  <cp:lastPrinted>2026-02-18T05:57:00Z</cp:lastPrinted>
  <dcterms:created xsi:type="dcterms:W3CDTF">2026-02-17T12:11:00Z</dcterms:created>
  <dcterms:modified xsi:type="dcterms:W3CDTF">2026-03-24T05:51:00Z</dcterms:modified>
</cp:coreProperties>
</file>